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6A6" w:rsidRDefault="00E956A6" w:rsidP="000B5171">
      <w:pPr>
        <w:pStyle w:val="Prrafodelista"/>
      </w:pPr>
    </w:p>
    <w:p w:rsidR="00E956A6" w:rsidRDefault="00282E07">
      <w:pPr>
        <w:ind w:left="763"/>
        <w:rPr>
          <w:rFonts w:ascii="Times New Roman"/>
          <w:sz w:val="20"/>
        </w:rPr>
      </w:pPr>
      <w:r>
        <w:rPr>
          <w:rFonts w:ascii="Times New Roman"/>
          <w:noProof/>
          <w:sz w:val="20"/>
          <w:lang w:val="es-CL" w:eastAsia="es-CL"/>
        </w:rPr>
        <w:drawing>
          <wp:inline distT="0" distB="0" distL="0" distR="0">
            <wp:extent cx="560967" cy="832103"/>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560967" cy="832103"/>
                    </a:xfrm>
                    <a:prstGeom prst="rect">
                      <a:avLst/>
                    </a:prstGeom>
                  </pic:spPr>
                </pic:pic>
              </a:graphicData>
            </a:graphic>
          </wp:inline>
        </w:drawing>
      </w:r>
    </w:p>
    <w:p w:rsidR="00E956A6" w:rsidRDefault="00E956A6">
      <w:pPr>
        <w:pStyle w:val="Textoindependiente"/>
        <w:spacing w:before="38"/>
        <w:rPr>
          <w:rFonts w:ascii="Times New Roman"/>
          <w:sz w:val="32"/>
        </w:rPr>
      </w:pPr>
    </w:p>
    <w:p w:rsidR="00E956A6" w:rsidRDefault="00282E07">
      <w:pPr>
        <w:pStyle w:val="Ttulo1"/>
      </w:pPr>
      <w:r>
        <w:rPr>
          <w:color w:val="006FC0"/>
          <w:w w:val="90"/>
        </w:rPr>
        <w:t>BOLETÍN</w:t>
      </w:r>
      <w:r>
        <w:rPr>
          <w:color w:val="006FC0"/>
          <w:spacing w:val="-11"/>
          <w:w w:val="90"/>
        </w:rPr>
        <w:t xml:space="preserve"> </w:t>
      </w:r>
      <w:r>
        <w:rPr>
          <w:color w:val="006FC0"/>
          <w:w w:val="90"/>
        </w:rPr>
        <w:t>INFORMATIVO</w:t>
      </w:r>
      <w:r>
        <w:rPr>
          <w:color w:val="006FC0"/>
          <w:spacing w:val="-9"/>
          <w:w w:val="90"/>
        </w:rPr>
        <w:t xml:space="preserve"> </w:t>
      </w:r>
      <w:r>
        <w:rPr>
          <w:color w:val="006FC0"/>
          <w:w w:val="90"/>
        </w:rPr>
        <w:t>DIRECCIÓN</w:t>
      </w:r>
      <w:r>
        <w:rPr>
          <w:color w:val="006FC0"/>
          <w:spacing w:val="-10"/>
          <w:w w:val="90"/>
        </w:rPr>
        <w:t xml:space="preserve"> </w:t>
      </w:r>
      <w:r>
        <w:rPr>
          <w:color w:val="006FC0"/>
          <w:w w:val="90"/>
        </w:rPr>
        <w:t>DE</w:t>
      </w:r>
      <w:r>
        <w:rPr>
          <w:color w:val="006FC0"/>
          <w:spacing w:val="-9"/>
          <w:w w:val="90"/>
        </w:rPr>
        <w:t xml:space="preserve"> </w:t>
      </w:r>
      <w:r>
        <w:rPr>
          <w:color w:val="006FC0"/>
          <w:w w:val="90"/>
        </w:rPr>
        <w:t>SEGURIDAD</w:t>
      </w:r>
      <w:r>
        <w:rPr>
          <w:color w:val="006FC0"/>
          <w:spacing w:val="-10"/>
          <w:w w:val="90"/>
        </w:rPr>
        <w:t xml:space="preserve"> </w:t>
      </w:r>
      <w:r>
        <w:rPr>
          <w:color w:val="006FC0"/>
          <w:spacing w:val="-2"/>
          <w:w w:val="90"/>
        </w:rPr>
        <w:t>PÚBLICA</w:t>
      </w:r>
    </w:p>
    <w:p w:rsidR="00E956A6" w:rsidRDefault="000B5171">
      <w:pPr>
        <w:spacing w:before="62"/>
        <w:ind w:left="3" w:right="1"/>
        <w:jc w:val="center"/>
        <w:rPr>
          <w:b/>
          <w:i/>
          <w:sz w:val="30"/>
        </w:rPr>
      </w:pPr>
      <w:r>
        <w:rPr>
          <w:b/>
          <w:i/>
          <w:w w:val="85"/>
          <w:sz w:val="30"/>
        </w:rPr>
        <w:t xml:space="preserve">Agosto </w:t>
      </w:r>
      <w:r>
        <w:rPr>
          <w:b/>
          <w:i/>
          <w:spacing w:val="-4"/>
          <w:w w:val="85"/>
          <w:sz w:val="30"/>
        </w:rPr>
        <w:t>2026</w:t>
      </w:r>
    </w:p>
    <w:p w:rsidR="00E956A6" w:rsidRDefault="00E956A6">
      <w:pPr>
        <w:pStyle w:val="Textoindependiente"/>
        <w:rPr>
          <w:b/>
          <w:i/>
          <w:sz w:val="20"/>
        </w:rPr>
      </w:pPr>
    </w:p>
    <w:p w:rsidR="00E956A6" w:rsidRDefault="00E956A6">
      <w:pPr>
        <w:pStyle w:val="Textoindependiente"/>
        <w:spacing w:before="43"/>
        <w:rPr>
          <w:b/>
          <w:i/>
          <w:sz w:val="20"/>
        </w:rPr>
      </w:pPr>
    </w:p>
    <w:p w:rsidR="00E956A6" w:rsidRDefault="00E956A6">
      <w:pPr>
        <w:pStyle w:val="Textoindependiente"/>
        <w:rPr>
          <w:b/>
          <w:i/>
          <w:sz w:val="20"/>
        </w:rPr>
        <w:sectPr w:rsidR="00E956A6">
          <w:headerReference w:type="default" r:id="rId8"/>
          <w:type w:val="continuous"/>
          <w:pgSz w:w="12240" w:h="20160"/>
          <w:pgMar w:top="360" w:right="720" w:bottom="0" w:left="720" w:header="36" w:footer="0" w:gutter="0"/>
          <w:pgNumType w:start="1"/>
          <w:cols w:space="720"/>
        </w:sectPr>
      </w:pPr>
    </w:p>
    <w:p w:rsidR="00E956A6" w:rsidRDefault="000B5171">
      <w:pPr>
        <w:pStyle w:val="Ttulo2"/>
        <w:ind w:right="0"/>
      </w:pPr>
      <w:r>
        <w:rPr>
          <w:color w:val="C00000"/>
          <w:w w:val="90"/>
        </w:rPr>
        <w:lastRenderedPageBreak/>
        <w:t>1</w:t>
      </w:r>
      <w:r>
        <w:rPr>
          <w:color w:val="C00000"/>
          <w:spacing w:val="-2"/>
          <w:w w:val="90"/>
        </w:rPr>
        <w:t>° Comité Operativo de Seguridad Pública.</w:t>
      </w:r>
    </w:p>
    <w:p w:rsidR="00E956A6" w:rsidRDefault="00E956A6">
      <w:pPr>
        <w:pStyle w:val="Textoindependiente"/>
        <w:spacing w:before="16"/>
        <w:rPr>
          <w:rFonts w:ascii="Tahoma"/>
          <w:b/>
          <w:sz w:val="30"/>
        </w:rPr>
      </w:pPr>
    </w:p>
    <w:p w:rsidR="000B5171" w:rsidRDefault="000B5171" w:rsidP="000B5171">
      <w:pPr>
        <w:widowControl/>
        <w:shd w:val="clear" w:color="auto" w:fill="FFFFFF"/>
        <w:autoSpaceDE/>
        <w:autoSpaceDN/>
        <w:jc w:val="both"/>
        <w:rPr>
          <w:rFonts w:eastAsia="Times New Roman" w:cs="Segoe UI Historic"/>
          <w:color w:val="080809"/>
          <w:lang w:val="es-CL" w:eastAsia="es-CL"/>
        </w:rPr>
      </w:pPr>
      <w:r w:rsidRPr="000B5171">
        <w:rPr>
          <w:rFonts w:eastAsia="Times New Roman" w:cs="Segoe UI Historic"/>
          <w:color w:val="080809"/>
          <w:lang w:val="es-CL" w:eastAsia="es-CL"/>
        </w:rPr>
        <w:t xml:space="preserve">Durante </w:t>
      </w:r>
      <w:r w:rsidR="001203D1">
        <w:rPr>
          <w:rFonts w:eastAsia="Times New Roman" w:cs="Segoe UI Historic"/>
          <w:color w:val="080809"/>
          <w:lang w:val="es-CL" w:eastAsia="es-CL"/>
        </w:rPr>
        <w:t xml:space="preserve">el mes de agosto se </w:t>
      </w:r>
      <w:r w:rsidRPr="000B5171">
        <w:rPr>
          <w:rFonts w:eastAsia="Times New Roman" w:cs="Segoe UI Historic"/>
          <w:color w:val="080809"/>
          <w:lang w:val="es-CL" w:eastAsia="es-CL"/>
        </w:rPr>
        <w:t>desarrolló el primer Comité Operativo en el marco de la Ley 21.802, instancia que reunió a distintas instituciones vinculadas a la seguridad pública con el objetivo de coordinar estrategias y acciones operativas en aquellos sectores con mayor ocurrencia de delitos.</w:t>
      </w:r>
    </w:p>
    <w:p w:rsidR="001203D1" w:rsidRPr="000B5171" w:rsidRDefault="001203D1" w:rsidP="000B5171">
      <w:pPr>
        <w:widowControl/>
        <w:shd w:val="clear" w:color="auto" w:fill="FFFFFF"/>
        <w:autoSpaceDE/>
        <w:autoSpaceDN/>
        <w:jc w:val="both"/>
        <w:rPr>
          <w:rFonts w:eastAsia="Times New Roman" w:cs="Segoe UI Historic"/>
          <w:color w:val="080809"/>
          <w:lang w:val="es-CL" w:eastAsia="es-CL"/>
        </w:rPr>
      </w:pPr>
    </w:p>
    <w:p w:rsidR="000B5171" w:rsidRDefault="000B5171" w:rsidP="000B5171">
      <w:pPr>
        <w:widowControl/>
        <w:shd w:val="clear" w:color="auto" w:fill="FFFFFF"/>
        <w:autoSpaceDE/>
        <w:autoSpaceDN/>
        <w:jc w:val="both"/>
        <w:rPr>
          <w:rFonts w:eastAsia="Times New Roman" w:cs="Segoe UI Historic"/>
          <w:color w:val="080809"/>
          <w:lang w:val="es-CL" w:eastAsia="es-CL"/>
        </w:rPr>
      </w:pPr>
      <w:r w:rsidRPr="000B5171">
        <w:rPr>
          <w:rFonts w:eastAsia="Times New Roman" w:cs="Segoe UI Historic"/>
          <w:color w:val="080809"/>
          <w:lang w:val="es-CL" w:eastAsia="es-CL"/>
        </w:rPr>
        <w:t>La actividad, encabezada por el alcalde Baltazar Elgueta y el Director de Seguridad Pública, Alejandro Pino, contó con la participación de representantes de la Armada de Chile, Policía de Investigaciones (PDI), Carabineros, Ministerio Público, Subsecretaría de Prevención del Delito, además de equipos de gestión económica y fiscalización.</w:t>
      </w:r>
    </w:p>
    <w:p w:rsidR="001203D1" w:rsidRPr="000B5171" w:rsidRDefault="001203D1" w:rsidP="000B5171">
      <w:pPr>
        <w:widowControl/>
        <w:shd w:val="clear" w:color="auto" w:fill="FFFFFF"/>
        <w:autoSpaceDE/>
        <w:autoSpaceDN/>
        <w:jc w:val="both"/>
        <w:rPr>
          <w:rFonts w:eastAsia="Times New Roman" w:cs="Segoe UI Historic"/>
          <w:color w:val="080809"/>
          <w:lang w:val="es-CL" w:eastAsia="es-CL"/>
        </w:rPr>
      </w:pPr>
    </w:p>
    <w:p w:rsidR="000B5171" w:rsidRDefault="000B5171" w:rsidP="000B5171">
      <w:pPr>
        <w:widowControl/>
        <w:shd w:val="clear" w:color="auto" w:fill="FFFFFF"/>
        <w:autoSpaceDE/>
        <w:autoSpaceDN/>
        <w:jc w:val="both"/>
        <w:rPr>
          <w:rFonts w:eastAsia="Times New Roman" w:cs="Segoe UI Historic"/>
          <w:color w:val="080809"/>
          <w:lang w:val="es-CL" w:eastAsia="es-CL"/>
        </w:rPr>
      </w:pPr>
      <w:r w:rsidRPr="000B5171">
        <w:rPr>
          <w:rFonts w:eastAsia="Times New Roman" w:cs="Segoe UI Historic"/>
          <w:color w:val="080809"/>
          <w:lang w:val="es-CL" w:eastAsia="es-CL"/>
        </w:rPr>
        <w:t>Este trabajo colaborativo busca fortalecer la prevención, mejorar la coordinación interinstitucional y avanzar en medidas concretas que permitan entregar mayor seguridad a la comunidad.</w:t>
      </w:r>
    </w:p>
    <w:p w:rsidR="001203D1" w:rsidRPr="000B5171" w:rsidRDefault="001203D1" w:rsidP="000B5171">
      <w:pPr>
        <w:widowControl/>
        <w:shd w:val="clear" w:color="auto" w:fill="FFFFFF"/>
        <w:autoSpaceDE/>
        <w:autoSpaceDN/>
        <w:jc w:val="both"/>
        <w:rPr>
          <w:rFonts w:eastAsia="Times New Roman" w:cs="Segoe UI Historic"/>
          <w:color w:val="080809"/>
          <w:lang w:val="es-CL" w:eastAsia="es-CL"/>
        </w:rPr>
      </w:pPr>
    </w:p>
    <w:p w:rsidR="000B5171" w:rsidRPr="000B5171" w:rsidRDefault="000B5171" w:rsidP="000B5171">
      <w:pPr>
        <w:widowControl/>
        <w:shd w:val="clear" w:color="auto" w:fill="FFFFFF"/>
        <w:autoSpaceDE/>
        <w:autoSpaceDN/>
        <w:jc w:val="both"/>
        <w:rPr>
          <w:rFonts w:eastAsia="Times New Roman" w:cs="Segoe UI Historic"/>
          <w:color w:val="080809"/>
          <w:lang w:val="es-CL" w:eastAsia="es-CL"/>
        </w:rPr>
      </w:pPr>
      <w:r w:rsidRPr="000B5171">
        <w:rPr>
          <w:rFonts w:eastAsia="Times New Roman" w:cs="Segoe UI Historic"/>
          <w:color w:val="080809"/>
          <w:lang w:val="es-CL" w:eastAsia="es-CL"/>
        </w:rPr>
        <w:t xml:space="preserve">La seguridad es una tarea de todos y requiere del compromiso permanente de las instituciones que trabajan al servicio de las vecinas y vecinos. </w:t>
      </w:r>
    </w:p>
    <w:p w:rsidR="000B5171" w:rsidRDefault="000B5171">
      <w:pPr>
        <w:spacing w:line="278" w:lineRule="auto"/>
        <w:ind w:left="129" w:right="38"/>
        <w:jc w:val="both"/>
        <w:rPr>
          <w:sz w:val="23"/>
        </w:rPr>
      </w:pPr>
    </w:p>
    <w:p w:rsidR="00E956A6" w:rsidRDefault="00E956A6">
      <w:pPr>
        <w:pStyle w:val="Textoindependiente"/>
        <w:spacing w:before="45"/>
        <w:rPr>
          <w:sz w:val="23"/>
        </w:rPr>
      </w:pPr>
    </w:p>
    <w:p w:rsidR="00E956A6" w:rsidRDefault="00E956A6">
      <w:pPr>
        <w:spacing w:line="278" w:lineRule="auto"/>
        <w:ind w:left="129" w:right="38"/>
        <w:jc w:val="both"/>
        <w:rPr>
          <w:sz w:val="23"/>
        </w:rPr>
      </w:pPr>
    </w:p>
    <w:p w:rsidR="00E956A6" w:rsidRDefault="001203D1">
      <w:pPr>
        <w:pStyle w:val="Ttulo2"/>
        <w:spacing w:line="280" w:lineRule="auto"/>
      </w:pPr>
      <w:r w:rsidRPr="001203D1">
        <w:rPr>
          <w:b w:val="0"/>
          <w:noProof/>
          <w:lang w:val="es-CL" w:eastAsia="es-CL"/>
        </w:rPr>
        <w:drawing>
          <wp:inline distT="0" distB="0" distL="0" distR="0" wp14:anchorId="01282872" wp14:editId="19D70354">
            <wp:extent cx="2736828" cy="2043486"/>
            <wp:effectExtent l="0" t="0" r="698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733433" cy="2040951"/>
                    </a:xfrm>
                    <a:prstGeom prst="rect">
                      <a:avLst/>
                    </a:prstGeom>
                  </pic:spPr>
                </pic:pic>
              </a:graphicData>
            </a:graphic>
          </wp:inline>
        </w:drawing>
      </w:r>
      <w:r w:rsidR="00282E07">
        <w:rPr>
          <w:b w:val="0"/>
        </w:rPr>
        <w:br w:type="column"/>
      </w:r>
      <w:r w:rsidR="001B2FB0">
        <w:rPr>
          <w:color w:val="C00000"/>
        </w:rPr>
        <w:lastRenderedPageBreak/>
        <w:t xml:space="preserve">Nuevo canal de Seguridad </w:t>
      </w:r>
      <w:r w:rsidR="00C83C38">
        <w:rPr>
          <w:color w:val="C00000"/>
        </w:rPr>
        <w:t>Pública vía</w:t>
      </w:r>
      <w:r w:rsidR="001B2FB0">
        <w:rPr>
          <w:color w:val="C00000"/>
        </w:rPr>
        <w:t xml:space="preserve"> </w:t>
      </w:r>
      <w:r w:rsidR="00C83C38">
        <w:rPr>
          <w:color w:val="C00000"/>
        </w:rPr>
        <w:t>WhatsApp</w:t>
      </w:r>
    </w:p>
    <w:p w:rsidR="00E956A6" w:rsidRDefault="00E956A6">
      <w:pPr>
        <w:pStyle w:val="Textoindependiente"/>
        <w:spacing w:before="55"/>
        <w:rPr>
          <w:rFonts w:ascii="Tahoma"/>
          <w:b/>
          <w:sz w:val="30"/>
        </w:rPr>
      </w:pPr>
    </w:p>
    <w:p w:rsidR="001B2FB0" w:rsidRDefault="001B2FB0" w:rsidP="001B2FB0">
      <w:pPr>
        <w:widowControl/>
        <w:shd w:val="clear" w:color="auto" w:fill="FFFFFF"/>
        <w:autoSpaceDE/>
        <w:autoSpaceDN/>
        <w:jc w:val="both"/>
        <w:rPr>
          <w:rFonts w:eastAsia="Times New Roman" w:cs="Segoe UI Historic"/>
          <w:color w:val="080809"/>
          <w:lang w:val="es-CL" w:eastAsia="es-CL"/>
        </w:rPr>
      </w:pPr>
      <w:r w:rsidRPr="001B2FB0">
        <w:rPr>
          <w:rFonts w:eastAsia="Times New Roman" w:cs="Segoe UI Historic"/>
          <w:color w:val="080809"/>
          <w:lang w:val="es-CL" w:eastAsia="es-CL"/>
        </w:rPr>
        <w:t>La Municipalidad de Castro pone a disposición de la comunidad un nuevo canal de comunicación directa vía WhatsApp, para informar situaciones que puedan afectar la seguridad y tranquilidad de nuestros barrios.</w:t>
      </w:r>
    </w:p>
    <w:p w:rsidR="001B2FB0" w:rsidRPr="001B2FB0" w:rsidRDefault="001B2FB0" w:rsidP="001B2FB0">
      <w:pPr>
        <w:widowControl/>
        <w:shd w:val="clear" w:color="auto" w:fill="FFFFFF"/>
        <w:autoSpaceDE/>
        <w:autoSpaceDN/>
        <w:jc w:val="both"/>
        <w:rPr>
          <w:rFonts w:eastAsia="Times New Roman" w:cs="Segoe UI Historic"/>
          <w:color w:val="080809"/>
          <w:lang w:val="es-CL" w:eastAsia="es-CL"/>
        </w:rPr>
      </w:pPr>
    </w:p>
    <w:p w:rsidR="001B2FB0" w:rsidRPr="001B2FB0" w:rsidRDefault="00C83C38" w:rsidP="001B2FB0">
      <w:pPr>
        <w:widowControl/>
        <w:shd w:val="clear" w:color="auto" w:fill="FFFFFF"/>
        <w:autoSpaceDE/>
        <w:autoSpaceDN/>
        <w:jc w:val="both"/>
        <w:rPr>
          <w:rFonts w:eastAsia="Times New Roman" w:cs="Segoe UI Historic"/>
          <w:color w:val="080809"/>
          <w:lang w:val="es-CL" w:eastAsia="es-CL"/>
        </w:rPr>
      </w:pPr>
      <w:r>
        <w:rPr>
          <w:rFonts w:eastAsia="Times New Roman" w:cs="Segoe UI Historic"/>
          <w:color w:val="080809"/>
          <w:lang w:val="es-CL" w:eastAsia="es-CL"/>
        </w:rPr>
        <w:t>Si se detecta</w:t>
      </w:r>
      <w:r w:rsidR="001B2FB0" w:rsidRPr="001B2FB0">
        <w:rPr>
          <w:rFonts w:eastAsia="Times New Roman" w:cs="Segoe UI Historic"/>
          <w:color w:val="080809"/>
          <w:lang w:val="es-CL" w:eastAsia="es-CL"/>
        </w:rPr>
        <w:t xml:space="preserve"> una situación de inseguridad en </w:t>
      </w:r>
      <w:r>
        <w:rPr>
          <w:rFonts w:eastAsia="Times New Roman" w:cs="Segoe UI Historic"/>
          <w:color w:val="080809"/>
          <w:lang w:val="es-CL" w:eastAsia="es-CL"/>
        </w:rPr>
        <w:t xml:space="preserve">el sector, la comunidad puede escribir al </w:t>
      </w:r>
    </w:p>
    <w:p w:rsidR="001B2FB0" w:rsidRDefault="00C83C38" w:rsidP="001B2FB0">
      <w:pPr>
        <w:widowControl/>
        <w:shd w:val="clear" w:color="auto" w:fill="FFFFFF"/>
        <w:autoSpaceDE/>
        <w:autoSpaceDN/>
        <w:rPr>
          <w:rFonts w:eastAsia="Times New Roman" w:cs="Segoe UI Historic"/>
          <w:color w:val="080809"/>
          <w:lang w:val="es-CL" w:eastAsia="es-CL"/>
        </w:rPr>
      </w:pPr>
      <w:r>
        <w:rPr>
          <w:rFonts w:eastAsia="Times New Roman" w:cs="Segoe UI Historic"/>
          <w:color w:val="080809"/>
          <w:lang w:val="es-CL" w:eastAsia="es-CL"/>
        </w:rPr>
        <w:t>WhatsApp</w:t>
      </w:r>
      <w:r w:rsidR="001B2FB0" w:rsidRPr="001B2FB0">
        <w:rPr>
          <w:rFonts w:eastAsia="Times New Roman" w:cs="Segoe UI Historic"/>
          <w:color w:val="080809"/>
          <w:lang w:val="es-CL" w:eastAsia="es-CL"/>
        </w:rPr>
        <w:t>+</w:t>
      </w:r>
      <w:r>
        <w:rPr>
          <w:rFonts w:eastAsia="Times New Roman" w:cs="Segoe UI Historic"/>
          <w:color w:val="080809"/>
          <w:lang w:val="es-CL" w:eastAsia="es-CL"/>
        </w:rPr>
        <w:t>56</w:t>
      </w:r>
      <w:r w:rsidR="001B2FB0" w:rsidRPr="001B2FB0">
        <w:rPr>
          <w:rFonts w:eastAsia="Times New Roman" w:cs="Segoe UI Historic"/>
          <w:color w:val="080809"/>
          <w:lang w:val="es-CL" w:eastAsia="es-CL"/>
        </w:rPr>
        <w:t xml:space="preserve"> 9</w:t>
      </w:r>
      <w:r>
        <w:rPr>
          <w:rFonts w:eastAsia="Times New Roman" w:cs="Segoe UI Historic"/>
          <w:color w:val="080809"/>
          <w:lang w:val="es-CL" w:eastAsia="es-CL"/>
        </w:rPr>
        <w:t xml:space="preserve"> 418</w:t>
      </w:r>
      <w:r w:rsidR="001B2FB0" w:rsidRPr="001B2FB0">
        <w:rPr>
          <w:rFonts w:eastAsia="Times New Roman" w:cs="Segoe UI Historic"/>
          <w:color w:val="080809"/>
          <w:lang w:val="es-CL" w:eastAsia="es-CL"/>
        </w:rPr>
        <w:t>2</w:t>
      </w:r>
      <w:r>
        <w:rPr>
          <w:rFonts w:eastAsia="Times New Roman" w:cs="Segoe UI Historic"/>
          <w:color w:val="080809"/>
          <w:lang w:val="es-CL" w:eastAsia="es-CL"/>
        </w:rPr>
        <w:t xml:space="preserve"> </w:t>
      </w:r>
      <w:r w:rsidR="001B2FB0" w:rsidRPr="001B2FB0">
        <w:rPr>
          <w:rFonts w:eastAsia="Times New Roman" w:cs="Segoe UI Historic"/>
          <w:color w:val="080809"/>
          <w:lang w:val="es-CL" w:eastAsia="es-CL"/>
        </w:rPr>
        <w:t>402</w:t>
      </w:r>
      <w:r>
        <w:rPr>
          <w:rFonts w:eastAsia="Times New Roman" w:cs="Segoe UI Historic"/>
          <w:color w:val="080809"/>
          <w:lang w:val="es-CL" w:eastAsia="es-CL"/>
        </w:rPr>
        <w:t>2, el cual está d</w:t>
      </w:r>
      <w:r w:rsidR="001B2FB0" w:rsidRPr="001B2FB0">
        <w:rPr>
          <w:rFonts w:eastAsia="Times New Roman" w:cs="Segoe UI Historic"/>
          <w:color w:val="080809"/>
          <w:lang w:val="es-CL" w:eastAsia="es-CL"/>
        </w:rPr>
        <w:t>isponible 24/7</w:t>
      </w:r>
      <w:r>
        <w:rPr>
          <w:rFonts w:eastAsia="Times New Roman" w:cs="Segoe UI Historic"/>
          <w:color w:val="080809"/>
          <w:lang w:val="es-CL" w:eastAsia="es-CL"/>
        </w:rPr>
        <w:t>.</w:t>
      </w:r>
    </w:p>
    <w:p w:rsidR="001B2FB0" w:rsidRPr="001B2FB0" w:rsidRDefault="001B2FB0" w:rsidP="001B2FB0">
      <w:pPr>
        <w:widowControl/>
        <w:shd w:val="clear" w:color="auto" w:fill="FFFFFF"/>
        <w:autoSpaceDE/>
        <w:autoSpaceDN/>
        <w:rPr>
          <w:rFonts w:eastAsia="Times New Roman" w:cs="Segoe UI Historic"/>
          <w:color w:val="080809"/>
          <w:lang w:val="es-CL" w:eastAsia="es-CL"/>
        </w:rPr>
      </w:pPr>
    </w:p>
    <w:p w:rsidR="001B2FB0" w:rsidRPr="001B2FB0" w:rsidRDefault="00C83C38" w:rsidP="001B2FB0">
      <w:pPr>
        <w:widowControl/>
        <w:shd w:val="clear" w:color="auto" w:fill="FFFFFF"/>
        <w:autoSpaceDE/>
        <w:autoSpaceDN/>
        <w:rPr>
          <w:rFonts w:eastAsia="Times New Roman" w:cs="Segoe UI Historic"/>
          <w:color w:val="080809"/>
          <w:lang w:val="es-CL" w:eastAsia="es-CL"/>
        </w:rPr>
      </w:pPr>
      <w:r>
        <w:rPr>
          <w:rFonts w:eastAsia="Times New Roman" w:cs="Segoe UI Historic"/>
          <w:color w:val="080809"/>
          <w:lang w:val="es-CL" w:eastAsia="es-CL"/>
        </w:rPr>
        <w:t>A dicho dispositivo se pueden enviar:</w:t>
      </w:r>
    </w:p>
    <w:p w:rsidR="001B2FB0" w:rsidRPr="001B2FB0" w:rsidRDefault="00C83C38" w:rsidP="001B2FB0">
      <w:pPr>
        <w:widowControl/>
        <w:shd w:val="clear" w:color="auto" w:fill="FFFFFF"/>
        <w:autoSpaceDE/>
        <w:autoSpaceDN/>
        <w:rPr>
          <w:rFonts w:eastAsia="Times New Roman" w:cs="Segoe UI Historic"/>
          <w:color w:val="080809"/>
          <w:lang w:val="es-CL" w:eastAsia="es-CL"/>
        </w:rPr>
      </w:pPr>
      <w:r>
        <w:rPr>
          <w:rFonts w:eastAsia="Times New Roman" w:cs="Segoe UI Historic"/>
          <w:noProof/>
          <w:color w:val="080809"/>
          <w:lang w:val="es-CL" w:eastAsia="es-CL"/>
        </w:rPr>
        <w:t>-</w:t>
      </w:r>
      <w:r w:rsidR="001B2FB0" w:rsidRPr="001B2FB0">
        <w:rPr>
          <w:rFonts w:eastAsia="Times New Roman" w:cs="Segoe UI Historic"/>
          <w:color w:val="080809"/>
          <w:lang w:val="es-CL" w:eastAsia="es-CL"/>
        </w:rPr>
        <w:t>Coordenadas o ubicación</w:t>
      </w:r>
    </w:p>
    <w:p w:rsidR="001B2FB0" w:rsidRPr="001B2FB0" w:rsidRDefault="00C83C38" w:rsidP="001B2FB0">
      <w:pPr>
        <w:widowControl/>
        <w:shd w:val="clear" w:color="auto" w:fill="FFFFFF"/>
        <w:autoSpaceDE/>
        <w:autoSpaceDN/>
        <w:rPr>
          <w:rFonts w:eastAsia="Times New Roman" w:cs="Segoe UI Historic"/>
          <w:color w:val="080809"/>
          <w:lang w:val="es-CL" w:eastAsia="es-CL"/>
        </w:rPr>
      </w:pPr>
      <w:r>
        <w:rPr>
          <w:rFonts w:eastAsia="Times New Roman" w:cs="Segoe UI Historic"/>
          <w:noProof/>
          <w:color w:val="080809"/>
          <w:lang w:val="es-CL" w:eastAsia="es-CL"/>
        </w:rPr>
        <w:t>-</w:t>
      </w:r>
      <w:r w:rsidR="001B2FB0" w:rsidRPr="001B2FB0">
        <w:rPr>
          <w:rFonts w:eastAsia="Times New Roman" w:cs="Segoe UI Historic"/>
          <w:color w:val="080809"/>
          <w:lang w:val="es-CL" w:eastAsia="es-CL"/>
        </w:rPr>
        <w:t>Fotografías</w:t>
      </w:r>
    </w:p>
    <w:p w:rsidR="001B2FB0" w:rsidRPr="001B2FB0" w:rsidRDefault="00C83C38" w:rsidP="001B2FB0">
      <w:pPr>
        <w:widowControl/>
        <w:shd w:val="clear" w:color="auto" w:fill="FFFFFF"/>
        <w:autoSpaceDE/>
        <w:autoSpaceDN/>
        <w:rPr>
          <w:rFonts w:eastAsia="Times New Roman" w:cs="Segoe UI Historic"/>
          <w:color w:val="080809"/>
          <w:lang w:val="es-CL" w:eastAsia="es-CL"/>
        </w:rPr>
      </w:pPr>
      <w:r>
        <w:rPr>
          <w:rFonts w:eastAsia="Times New Roman" w:cs="Segoe UI Historic"/>
          <w:noProof/>
          <w:color w:val="080809"/>
          <w:lang w:val="es-CL" w:eastAsia="es-CL"/>
        </w:rPr>
        <w:t>-</w:t>
      </w:r>
      <w:r w:rsidR="001B2FB0" w:rsidRPr="001B2FB0">
        <w:rPr>
          <w:rFonts w:eastAsia="Times New Roman" w:cs="Segoe UI Historic"/>
          <w:color w:val="080809"/>
          <w:lang w:val="es-CL" w:eastAsia="es-CL"/>
        </w:rPr>
        <w:t>Audios</w:t>
      </w:r>
    </w:p>
    <w:p w:rsidR="001B2FB0" w:rsidRDefault="00C83C38" w:rsidP="001B2FB0">
      <w:pPr>
        <w:widowControl/>
        <w:shd w:val="clear" w:color="auto" w:fill="FFFFFF"/>
        <w:autoSpaceDE/>
        <w:autoSpaceDN/>
        <w:rPr>
          <w:rFonts w:eastAsia="Times New Roman" w:cs="Segoe UI Historic"/>
          <w:color w:val="080809"/>
          <w:lang w:val="es-CL" w:eastAsia="es-CL"/>
        </w:rPr>
      </w:pPr>
      <w:r>
        <w:t>-</w:t>
      </w:r>
      <w:r w:rsidR="001B2FB0" w:rsidRPr="001B2FB0">
        <w:rPr>
          <w:rFonts w:eastAsia="Times New Roman" w:cs="Segoe UI Historic"/>
          <w:color w:val="080809"/>
          <w:lang w:val="es-CL" w:eastAsia="es-CL"/>
        </w:rPr>
        <w:t>Detalles sobre incivilidades o situaciones que requieran atención.</w:t>
      </w:r>
    </w:p>
    <w:p w:rsidR="00C4210B" w:rsidRPr="001B2FB0" w:rsidRDefault="00C4210B" w:rsidP="001B2FB0">
      <w:pPr>
        <w:widowControl/>
        <w:shd w:val="clear" w:color="auto" w:fill="FFFFFF"/>
        <w:autoSpaceDE/>
        <w:autoSpaceDN/>
        <w:rPr>
          <w:rFonts w:eastAsia="Times New Roman" w:cs="Segoe UI Historic"/>
          <w:color w:val="080809"/>
          <w:lang w:val="es-CL" w:eastAsia="es-CL"/>
        </w:rPr>
      </w:pPr>
    </w:p>
    <w:p w:rsidR="001B2FB0" w:rsidRPr="001B2FB0" w:rsidRDefault="001B2FB0" w:rsidP="001B2FB0">
      <w:pPr>
        <w:widowControl/>
        <w:shd w:val="clear" w:color="auto" w:fill="FFFFFF"/>
        <w:autoSpaceDE/>
        <w:autoSpaceDN/>
        <w:rPr>
          <w:rFonts w:eastAsia="Times New Roman" w:cs="Segoe UI Historic"/>
          <w:color w:val="080809"/>
          <w:lang w:val="es-CL" w:eastAsia="es-CL"/>
        </w:rPr>
      </w:pPr>
      <w:r w:rsidRPr="001B2FB0">
        <w:rPr>
          <w:rFonts w:eastAsia="Times New Roman" w:cs="Segoe UI Historic"/>
          <w:color w:val="080809"/>
          <w:lang w:val="es-CL" w:eastAsia="es-CL"/>
        </w:rPr>
        <w:t>La prevención es tarea de todos. Utiliza este contacto con responsabilidad y ayúdanos a construir una comuna más segura para todas y todos.</w:t>
      </w:r>
    </w:p>
    <w:p w:rsidR="00E956A6" w:rsidRDefault="00E956A6" w:rsidP="00C4210B">
      <w:pPr>
        <w:pStyle w:val="Prrafodelista"/>
        <w:tabs>
          <w:tab w:val="left" w:pos="850"/>
        </w:tabs>
        <w:spacing w:before="4" w:line="278" w:lineRule="auto"/>
        <w:ind w:right="125" w:firstLine="0"/>
        <w:rPr>
          <w:rFonts w:ascii="Symbol" w:hAnsi="Symbol"/>
        </w:rPr>
      </w:pPr>
    </w:p>
    <w:p w:rsidR="00E956A6" w:rsidRDefault="00E956A6">
      <w:pPr>
        <w:pStyle w:val="Textoindependiente"/>
        <w:spacing w:before="45"/>
      </w:pPr>
    </w:p>
    <w:p w:rsidR="00E956A6" w:rsidRDefault="00282E07">
      <w:pPr>
        <w:pStyle w:val="Ttulo4"/>
        <w:spacing w:before="1"/>
      </w:pPr>
      <w:r>
        <w:rPr>
          <w:spacing w:val="-2"/>
        </w:rPr>
        <w:t>Ayúdanos</w:t>
      </w:r>
      <w:r>
        <w:rPr>
          <w:spacing w:val="-10"/>
        </w:rPr>
        <w:t xml:space="preserve"> </w:t>
      </w:r>
      <w:r>
        <w:rPr>
          <w:spacing w:val="-2"/>
        </w:rPr>
        <w:t>a</w:t>
      </w:r>
      <w:r>
        <w:rPr>
          <w:spacing w:val="-7"/>
        </w:rPr>
        <w:t xml:space="preserve"> </w:t>
      </w:r>
      <w:r>
        <w:rPr>
          <w:spacing w:val="-2"/>
        </w:rPr>
        <w:t>mantener</w:t>
      </w:r>
      <w:r>
        <w:rPr>
          <w:spacing w:val="-10"/>
        </w:rPr>
        <w:t xml:space="preserve"> </w:t>
      </w:r>
      <w:r>
        <w:rPr>
          <w:spacing w:val="-2"/>
        </w:rPr>
        <w:t>Castro</w:t>
      </w:r>
      <w:r>
        <w:rPr>
          <w:spacing w:val="-9"/>
        </w:rPr>
        <w:t xml:space="preserve"> </w:t>
      </w:r>
      <w:r>
        <w:rPr>
          <w:spacing w:val="-2"/>
        </w:rPr>
        <w:t>más</w:t>
      </w:r>
      <w:r>
        <w:rPr>
          <w:spacing w:val="-8"/>
        </w:rPr>
        <w:t xml:space="preserve"> </w:t>
      </w:r>
      <w:r>
        <w:rPr>
          <w:spacing w:val="-2"/>
        </w:rPr>
        <w:t>seguro.</w:t>
      </w:r>
    </w:p>
    <w:p w:rsidR="00E956A6" w:rsidRDefault="001B2FB0" w:rsidP="001B2FB0">
      <w:pPr>
        <w:spacing w:before="44" w:line="280" w:lineRule="auto"/>
        <w:ind w:left="129" w:right="129"/>
        <w:jc w:val="both"/>
        <w:rPr>
          <w:rFonts w:ascii="Tahoma" w:hAnsi="Tahoma"/>
          <w:b/>
        </w:rPr>
        <w:sectPr w:rsidR="00E956A6">
          <w:type w:val="continuous"/>
          <w:pgSz w:w="12240" w:h="20160"/>
          <w:pgMar w:top="360" w:right="720" w:bottom="0" w:left="720" w:header="36" w:footer="0" w:gutter="0"/>
          <w:cols w:num="2" w:space="720" w:equalWidth="0">
            <w:col w:w="5079" w:space="552"/>
            <w:col w:w="5169"/>
          </w:cols>
        </w:sectPr>
      </w:pPr>
      <w:r>
        <w:rPr>
          <w:rFonts w:ascii="Tahoma" w:hAnsi="Tahoma"/>
          <w:b/>
          <w:noProof/>
          <w:lang w:val="es-CL" w:eastAsia="es-CL"/>
        </w:rPr>
        <w:drawing>
          <wp:anchor distT="0" distB="0" distL="114300" distR="114300" simplePos="0" relativeHeight="487593472" behindDoc="0" locked="0" layoutInCell="1" allowOverlap="1" wp14:anchorId="3DBD05D9" wp14:editId="17962E66">
            <wp:simplePos x="0" y="0"/>
            <wp:positionH relativeFrom="column">
              <wp:posOffset>339090</wp:posOffset>
            </wp:positionH>
            <wp:positionV relativeFrom="paragraph">
              <wp:posOffset>240012</wp:posOffset>
            </wp:positionV>
            <wp:extent cx="2609850" cy="3259473"/>
            <wp:effectExtent l="0" t="0" r="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2767" cy="3263116"/>
                    </a:xfrm>
                    <a:prstGeom prst="rect">
                      <a:avLst/>
                    </a:prstGeom>
                    <a:noFill/>
                  </pic:spPr>
                </pic:pic>
              </a:graphicData>
            </a:graphic>
            <wp14:sizeRelH relativeFrom="page">
              <wp14:pctWidth>0</wp14:pctWidth>
            </wp14:sizeRelH>
            <wp14:sizeRelV relativeFrom="page">
              <wp14:pctHeight>0</wp14:pctHeight>
            </wp14:sizeRelV>
          </wp:anchor>
        </w:drawing>
      </w:r>
    </w:p>
    <w:p w:rsidR="00E956A6" w:rsidRDefault="00282E07">
      <w:pPr>
        <w:pStyle w:val="Textoindependiente"/>
        <w:spacing w:before="1"/>
        <w:rPr>
          <w:rFonts w:ascii="Tahoma"/>
          <w:b/>
          <w:sz w:val="5"/>
        </w:rPr>
      </w:pPr>
      <w:r>
        <w:rPr>
          <w:rFonts w:ascii="Tahoma"/>
          <w:b/>
          <w:noProof/>
          <w:sz w:val="5"/>
          <w:lang w:val="es-CL" w:eastAsia="es-CL"/>
        </w:rPr>
        <w:lastRenderedPageBreak/>
        <mc:AlternateContent>
          <mc:Choice Requires="wps">
            <w:drawing>
              <wp:anchor distT="0" distB="0" distL="0" distR="0" simplePos="0" relativeHeight="15728640" behindDoc="0" locked="0" layoutInCell="1" allowOverlap="1">
                <wp:simplePos x="0" y="0"/>
                <wp:positionH relativeFrom="page">
                  <wp:posOffset>284988</wp:posOffset>
                </wp:positionH>
                <wp:positionV relativeFrom="page">
                  <wp:posOffset>12531850</wp:posOffset>
                </wp:positionV>
                <wp:extent cx="7487920" cy="1905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7920" cy="190500"/>
                        </a:xfrm>
                        <a:custGeom>
                          <a:avLst/>
                          <a:gdLst/>
                          <a:ahLst/>
                          <a:cxnLst/>
                          <a:rect l="l" t="t" r="r" b="b"/>
                          <a:pathLst>
                            <a:path w="7487920" h="190500">
                              <a:moveTo>
                                <a:pt x="7487411" y="0"/>
                              </a:moveTo>
                              <a:lnTo>
                                <a:pt x="0" y="0"/>
                              </a:lnTo>
                              <a:lnTo>
                                <a:pt x="0" y="190499"/>
                              </a:lnTo>
                              <a:lnTo>
                                <a:pt x="7487411" y="190499"/>
                              </a:lnTo>
                              <a:lnTo>
                                <a:pt x="7487411" y="0"/>
                              </a:lnTo>
                              <a:close/>
                            </a:path>
                          </a:pathLst>
                        </a:custGeom>
                        <a:solidFill>
                          <a:srgbClr val="B7DEE8"/>
                        </a:solidFill>
                      </wps:spPr>
                      <wps:bodyPr wrap="square" lIns="0" tIns="0" rIns="0" bIns="0" rtlCol="0">
                        <a:prstTxWarp prst="textNoShape">
                          <a:avLst/>
                        </a:prstTxWarp>
                        <a:noAutofit/>
                      </wps:bodyPr>
                    </wps:wsp>
                  </a:graphicData>
                </a:graphic>
              </wp:anchor>
            </w:drawing>
          </mc:Choice>
          <mc:Fallback>
            <w:pict>
              <v:shape w14:anchorId="66328BA3" id="Graphic 6" o:spid="_x0000_s1026" style="position:absolute;margin-left:22.45pt;margin-top:986.75pt;width:589.6pt;height:15pt;z-index:15728640;visibility:visible;mso-wrap-style:square;mso-wrap-distance-left:0;mso-wrap-distance-top:0;mso-wrap-distance-right:0;mso-wrap-distance-bottom:0;mso-position-horizontal:absolute;mso-position-horizontal-relative:page;mso-position-vertical:absolute;mso-position-vertical-relative:page;v-text-anchor:top" coordsize="748792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" path="m7487411,l,,,190499r7487411,l7487411,xe" fillcolor="#b7dee8" stroked="f">
                <v:path arrowok="t"/>
                <w10:wrap anchorx="page" anchory="page"/>
              </v:shape>
            </w:pict>
          </mc:Fallback>
        </mc:AlternateContent>
      </w:r>
    </w:p>
    <w:p w:rsidR="00E956A6" w:rsidRDefault="00E956A6">
      <w:pPr>
        <w:rPr>
          <w:rFonts w:ascii="Tahoma"/>
          <w:sz w:val="20"/>
        </w:rPr>
        <w:sectPr w:rsidR="00E956A6">
          <w:type w:val="continuous"/>
          <w:pgSz w:w="12240" w:h="20160"/>
          <w:pgMar w:top="360" w:right="720" w:bottom="0" w:left="720" w:header="36" w:footer="0" w:gutter="0"/>
          <w:cols w:space="720"/>
        </w:sectPr>
      </w:pPr>
    </w:p>
    <w:p w:rsidR="00E956A6" w:rsidRDefault="00E956A6">
      <w:pPr>
        <w:pStyle w:val="Textoindependiente"/>
        <w:rPr>
          <w:rFonts w:ascii="Tahoma"/>
          <w:b/>
          <w:sz w:val="20"/>
        </w:rPr>
        <w:sectPr w:rsidR="00E956A6">
          <w:headerReference w:type="default" r:id="rId11"/>
          <w:footerReference w:type="default" r:id="rId12"/>
          <w:pgSz w:w="12240" w:h="20160"/>
          <w:pgMar w:top="1900" w:right="720" w:bottom="1680" w:left="720" w:header="36" w:footer="1492" w:gutter="0"/>
          <w:cols w:space="720"/>
        </w:sectPr>
      </w:pPr>
    </w:p>
    <w:p w:rsidR="006827C9" w:rsidRPr="002D7BCB" w:rsidRDefault="006827C9" w:rsidP="006827C9">
      <w:pPr>
        <w:widowControl/>
        <w:shd w:val="clear" w:color="auto" w:fill="FFFFFF"/>
        <w:autoSpaceDE/>
        <w:autoSpaceDN/>
        <w:jc w:val="both"/>
        <w:rPr>
          <w:rFonts w:ascii="Tahoma" w:eastAsia="Times New Roman" w:hAnsi="Tahoma" w:cs="Tahoma"/>
          <w:b/>
          <w:color w:val="C00000"/>
          <w:sz w:val="30"/>
          <w:szCs w:val="30"/>
          <w:lang w:val="es-CL" w:eastAsia="es-CL"/>
        </w:rPr>
      </w:pPr>
      <w:r w:rsidRPr="006827C9">
        <w:rPr>
          <w:rFonts w:ascii="Tahoma" w:eastAsia="Times New Roman" w:hAnsi="Tahoma" w:cs="Tahoma"/>
          <w:b/>
          <w:color w:val="C00000"/>
          <w:sz w:val="30"/>
          <w:szCs w:val="30"/>
          <w:lang w:val="es-CL" w:eastAsia="es-CL"/>
        </w:rPr>
        <w:lastRenderedPageBreak/>
        <w:t>Municipalidad de Castro fortalece estrategias para potenciar la seguridad comunal</w:t>
      </w:r>
    </w:p>
    <w:p w:rsidR="006827C9" w:rsidRPr="006827C9" w:rsidRDefault="006827C9" w:rsidP="006827C9">
      <w:pPr>
        <w:widowControl/>
        <w:shd w:val="clear" w:color="auto" w:fill="FFFFFF"/>
        <w:autoSpaceDE/>
        <w:autoSpaceDN/>
        <w:jc w:val="both"/>
        <w:rPr>
          <w:rFonts w:ascii="inherit" w:eastAsia="Times New Roman" w:hAnsi="inherit" w:cs="Segoe UI Historic"/>
          <w:color w:val="080809"/>
          <w:sz w:val="23"/>
          <w:szCs w:val="23"/>
          <w:lang w:val="es-CL" w:eastAsia="es-CL"/>
        </w:rPr>
      </w:pPr>
    </w:p>
    <w:p w:rsidR="006827C9" w:rsidRDefault="006827C9" w:rsidP="006827C9">
      <w:pPr>
        <w:widowControl/>
        <w:shd w:val="clear" w:color="auto" w:fill="FFFFFF"/>
        <w:autoSpaceDE/>
        <w:autoSpaceDN/>
        <w:jc w:val="both"/>
        <w:rPr>
          <w:rFonts w:eastAsia="Times New Roman" w:cs="Segoe UI Historic"/>
          <w:color w:val="080809"/>
          <w:lang w:val="es-CL" w:eastAsia="es-CL"/>
        </w:rPr>
      </w:pPr>
      <w:r w:rsidRPr="006827C9">
        <w:rPr>
          <w:rFonts w:eastAsia="Times New Roman" w:cs="Segoe UI Historic"/>
          <w:color w:val="080809"/>
          <w:lang w:val="es-CL" w:eastAsia="es-CL"/>
        </w:rPr>
        <w:t>Con el objetivo de seguir fortaleciendo la seguridad de nuestra comuna, representantes de la Municipalidad de Castro realizaron una jornada de trabajo junto a equipos de Seguridad Pública de Puerto Varas y Puerto Montt, instancia que permitió conocer experiencias, metodologías y herramientas innovadoras aplicadas en materia de prevención y gestión de la seguridad.</w:t>
      </w:r>
    </w:p>
    <w:p w:rsidR="006827C9" w:rsidRPr="006827C9" w:rsidRDefault="006827C9" w:rsidP="006827C9">
      <w:pPr>
        <w:widowControl/>
        <w:shd w:val="clear" w:color="auto" w:fill="FFFFFF"/>
        <w:autoSpaceDE/>
        <w:autoSpaceDN/>
        <w:jc w:val="both"/>
        <w:rPr>
          <w:rFonts w:eastAsia="Times New Roman" w:cs="Segoe UI Historic"/>
          <w:color w:val="080809"/>
          <w:lang w:val="es-CL" w:eastAsia="es-CL"/>
        </w:rPr>
      </w:pPr>
    </w:p>
    <w:p w:rsidR="006827C9" w:rsidRPr="006827C9" w:rsidRDefault="006827C9" w:rsidP="006827C9">
      <w:pPr>
        <w:widowControl/>
        <w:shd w:val="clear" w:color="auto" w:fill="FFFFFF"/>
        <w:autoSpaceDE/>
        <w:autoSpaceDN/>
        <w:jc w:val="both"/>
        <w:rPr>
          <w:rFonts w:eastAsia="Times New Roman" w:cs="Segoe UI Historic"/>
          <w:color w:val="080809"/>
          <w:lang w:val="es-CL" w:eastAsia="es-CL"/>
        </w:rPr>
      </w:pPr>
      <w:r w:rsidRPr="006827C9">
        <w:rPr>
          <w:rFonts w:eastAsia="Times New Roman" w:cs="Segoe UI Historic"/>
          <w:color w:val="080809"/>
          <w:lang w:val="es-CL" w:eastAsia="es-CL"/>
        </w:rPr>
        <w:t xml:space="preserve">En la visita participaron los concejales integrantes de la Comisión de Seguridad, Ignacio Álvarez y Yoanna Morales, junto al administrador municipal, Claudio Ulloa, y la encargada de Gestión Territorial, </w:t>
      </w:r>
      <w:proofErr w:type="spellStart"/>
      <w:r w:rsidRPr="006827C9">
        <w:rPr>
          <w:rFonts w:eastAsia="Times New Roman" w:cs="Segoe UI Historic"/>
          <w:color w:val="080809"/>
          <w:lang w:val="es-CL" w:eastAsia="es-CL"/>
        </w:rPr>
        <w:t>Yamilet</w:t>
      </w:r>
      <w:proofErr w:type="spellEnd"/>
      <w:r w:rsidRPr="006827C9">
        <w:rPr>
          <w:rFonts w:eastAsia="Times New Roman" w:cs="Segoe UI Historic"/>
          <w:color w:val="080809"/>
          <w:lang w:val="es-CL" w:eastAsia="es-CL"/>
        </w:rPr>
        <w:t xml:space="preserve"> Oyarzo.</w:t>
      </w:r>
    </w:p>
    <w:p w:rsidR="006827C9" w:rsidRPr="006827C9" w:rsidRDefault="006827C9" w:rsidP="006827C9">
      <w:pPr>
        <w:widowControl/>
        <w:shd w:val="clear" w:color="auto" w:fill="FFFFFF"/>
        <w:autoSpaceDE/>
        <w:autoSpaceDN/>
        <w:jc w:val="both"/>
        <w:rPr>
          <w:rFonts w:ascii="inherit" w:eastAsia="Times New Roman" w:hAnsi="inherit" w:cs="Segoe UI Historic"/>
          <w:color w:val="080809"/>
          <w:sz w:val="23"/>
          <w:szCs w:val="23"/>
          <w:lang w:val="es-CL" w:eastAsia="es-CL"/>
        </w:rPr>
      </w:pPr>
    </w:p>
    <w:p w:rsidR="006827C9" w:rsidRPr="006827C9" w:rsidRDefault="006827C9" w:rsidP="006827C9">
      <w:pPr>
        <w:widowControl/>
        <w:shd w:val="clear" w:color="auto" w:fill="FFFFFF"/>
        <w:autoSpaceDE/>
        <w:autoSpaceDN/>
        <w:jc w:val="both"/>
        <w:rPr>
          <w:rFonts w:eastAsia="Times New Roman" w:cs="Segoe UI Historic"/>
          <w:color w:val="080809"/>
          <w:lang w:val="es-CL" w:eastAsia="es-CL"/>
        </w:rPr>
      </w:pPr>
      <w:r w:rsidRPr="006827C9">
        <w:rPr>
          <w:rFonts w:eastAsia="Times New Roman" w:cs="Segoe UI Historic"/>
          <w:color w:val="080809"/>
          <w:lang w:val="es-CL" w:eastAsia="es-CL"/>
        </w:rPr>
        <w:t>Durante la jornada se abordaron diversos aspectos relacionados con la operatividad y gestión intermunicipal, el uso de tecnologías aplicadas a la seguridad, la implementación de herramientas de inteligencia artificial para el monitoreo de cámaras, el empleo de drones para la observación preventiva, además de conocer los procesos administrativos que permiten optimizar la gestión de recursos y licitaciones.</w:t>
      </w:r>
    </w:p>
    <w:p w:rsidR="006827C9" w:rsidRPr="006827C9" w:rsidRDefault="006827C9" w:rsidP="006827C9">
      <w:pPr>
        <w:widowControl/>
        <w:shd w:val="clear" w:color="auto" w:fill="FFFFFF"/>
        <w:autoSpaceDE/>
        <w:autoSpaceDN/>
        <w:jc w:val="both"/>
        <w:rPr>
          <w:rFonts w:ascii="inherit" w:eastAsia="Times New Roman" w:hAnsi="inherit" w:cs="Segoe UI Historic"/>
          <w:color w:val="080809"/>
          <w:sz w:val="23"/>
          <w:szCs w:val="23"/>
          <w:lang w:val="es-CL" w:eastAsia="es-CL"/>
        </w:rPr>
      </w:pPr>
    </w:p>
    <w:p w:rsidR="00C83C38" w:rsidRDefault="006827C9" w:rsidP="006827C9">
      <w:pPr>
        <w:widowControl/>
        <w:shd w:val="clear" w:color="auto" w:fill="FFFFFF"/>
        <w:autoSpaceDE/>
        <w:autoSpaceDN/>
        <w:jc w:val="both"/>
        <w:rPr>
          <w:rFonts w:eastAsia="Times New Roman" w:cs="Segoe UI Historic"/>
          <w:color w:val="080809"/>
          <w:lang w:val="es-CL" w:eastAsia="es-CL"/>
        </w:rPr>
      </w:pPr>
      <w:r w:rsidRPr="006827C9">
        <w:rPr>
          <w:rFonts w:eastAsia="Times New Roman" w:cs="Segoe UI Historic"/>
          <w:color w:val="080809"/>
          <w:lang w:val="es-CL" w:eastAsia="es-CL"/>
        </w:rPr>
        <w:t>El director de Seguridad Pública de la Municipalidad de Castro, Alejandro Pino, explicó que "el objetivo fue conocer los aspectos técnicos e innovadores sobre los cuales están trabajando, especialmente el uso de inteligencia artificial en la central de cámaras y cómo ésta se integra con la operatividad en terreno y la coordinación con otras instituciones. También pudimos conocer el uso de drones para la observación temprana de distintas situaciones, incluyendo la detección preventiva de incendios."</w:t>
      </w:r>
    </w:p>
    <w:p w:rsidR="00C83C38" w:rsidRDefault="00C83C38" w:rsidP="006827C9">
      <w:pPr>
        <w:widowControl/>
        <w:shd w:val="clear" w:color="auto" w:fill="FFFFFF"/>
        <w:autoSpaceDE/>
        <w:autoSpaceDN/>
        <w:jc w:val="both"/>
        <w:rPr>
          <w:rFonts w:eastAsia="Times New Roman" w:cs="Segoe UI Historic"/>
          <w:color w:val="080809"/>
          <w:lang w:val="es-CL" w:eastAsia="es-CL"/>
        </w:rPr>
      </w:pPr>
    </w:p>
    <w:p w:rsidR="006827C9" w:rsidRPr="006827C9" w:rsidRDefault="006827C9" w:rsidP="006827C9">
      <w:pPr>
        <w:widowControl/>
        <w:shd w:val="clear" w:color="auto" w:fill="FFFFFF"/>
        <w:autoSpaceDE/>
        <w:autoSpaceDN/>
        <w:jc w:val="both"/>
        <w:rPr>
          <w:rFonts w:eastAsia="Times New Roman" w:cs="Segoe UI Historic"/>
          <w:color w:val="080809"/>
          <w:lang w:val="es-CL" w:eastAsia="es-CL"/>
        </w:rPr>
      </w:pPr>
      <w:r w:rsidRPr="006827C9">
        <w:rPr>
          <w:rFonts w:eastAsia="Times New Roman" w:cs="Segoe UI Historic"/>
          <w:color w:val="080809"/>
          <w:lang w:val="es-CL" w:eastAsia="es-CL"/>
        </w:rPr>
        <w:t>Asimismo, destacó que la visita permitió conocer el funcionamiento administrativo y comunitario de este modelo de gestión.</w:t>
      </w:r>
    </w:p>
    <w:p w:rsidR="00E956A6" w:rsidRPr="00C83C38" w:rsidRDefault="00814D12" w:rsidP="00C83C38">
      <w:pPr>
        <w:widowControl/>
        <w:shd w:val="clear" w:color="auto" w:fill="FFFFFF"/>
        <w:autoSpaceDE/>
        <w:autoSpaceDN/>
        <w:jc w:val="both"/>
        <w:rPr>
          <w:rFonts w:eastAsia="Times New Roman" w:cs="Segoe UI Historic"/>
          <w:color w:val="080809"/>
          <w:lang w:val="es-CL" w:eastAsia="es-CL"/>
        </w:rPr>
      </w:pPr>
      <w:r>
        <w:rPr>
          <w:rFonts w:ascii="Tahoma"/>
          <w:b/>
          <w:noProof/>
          <w:sz w:val="11"/>
          <w:lang w:val="es-CL" w:eastAsia="es-CL"/>
        </w:rPr>
        <w:lastRenderedPageBreak/>
        <w:drawing>
          <wp:anchor distT="0" distB="0" distL="0" distR="0" simplePos="0" relativeHeight="487588864" behindDoc="1" locked="0" layoutInCell="1" allowOverlap="1" wp14:anchorId="0F47ED5F" wp14:editId="556A00D2">
            <wp:simplePos x="0" y="0"/>
            <wp:positionH relativeFrom="page">
              <wp:posOffset>4277995</wp:posOffset>
            </wp:positionH>
            <wp:positionV relativeFrom="paragraph">
              <wp:posOffset>690880</wp:posOffset>
            </wp:positionV>
            <wp:extent cx="2847975" cy="2067560"/>
            <wp:effectExtent l="0" t="0" r="9525" b="889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3" cstate="print"/>
                    <a:stretch>
                      <a:fillRect/>
                    </a:stretch>
                  </pic:blipFill>
                  <pic:spPr>
                    <a:xfrm>
                      <a:off x="0" y="0"/>
                      <a:ext cx="2847975" cy="2067560"/>
                    </a:xfrm>
                    <a:prstGeom prst="rect">
                      <a:avLst/>
                    </a:prstGeom>
                  </pic:spPr>
                </pic:pic>
              </a:graphicData>
            </a:graphic>
          </wp:anchor>
        </w:drawing>
      </w:r>
      <w:r w:rsidR="002D7BCB" w:rsidRPr="006827C9">
        <w:rPr>
          <w:noProof/>
          <w:sz w:val="20"/>
          <w:lang w:val="es-CL" w:eastAsia="es-CL"/>
        </w:rPr>
        <w:drawing>
          <wp:anchor distT="0" distB="0" distL="114300" distR="114300" simplePos="0" relativeHeight="487594496" behindDoc="0" locked="0" layoutInCell="1" allowOverlap="1" wp14:anchorId="349F0EAE" wp14:editId="5502E9E0">
            <wp:simplePos x="0" y="0"/>
            <wp:positionH relativeFrom="column">
              <wp:posOffset>715645</wp:posOffset>
            </wp:positionH>
            <wp:positionV relativeFrom="paragraph">
              <wp:posOffset>1165225</wp:posOffset>
            </wp:positionV>
            <wp:extent cx="2075815" cy="1649730"/>
            <wp:effectExtent l="0" t="0" r="635" b="7620"/>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75815" cy="1649730"/>
                    </a:xfrm>
                    <a:prstGeom prst="rect">
                      <a:avLst/>
                    </a:prstGeom>
                  </pic:spPr>
                </pic:pic>
              </a:graphicData>
            </a:graphic>
            <wp14:sizeRelH relativeFrom="page">
              <wp14:pctWidth>0</wp14:pctWidth>
            </wp14:sizeRelH>
            <wp14:sizeRelV relativeFrom="page">
              <wp14:pctHeight>0</wp14:pctHeight>
            </wp14:sizeRelV>
          </wp:anchor>
        </w:drawing>
      </w:r>
      <w:r w:rsidR="006827C9" w:rsidRPr="006827C9">
        <w:rPr>
          <w:rFonts w:eastAsia="Times New Roman" w:cs="Segoe UI Historic"/>
          <w:color w:val="080809"/>
          <w:lang w:val="es-CL" w:eastAsia="es-CL"/>
        </w:rPr>
        <w:t xml:space="preserve"> </w:t>
      </w:r>
    </w:p>
    <w:p w:rsidR="00E956A6" w:rsidRDefault="00282E07">
      <w:pPr>
        <w:pStyle w:val="Ttulo2"/>
        <w:ind w:left="377" w:right="0"/>
        <w:jc w:val="left"/>
      </w:pPr>
      <w:r>
        <w:rPr>
          <w:b w:val="0"/>
        </w:rPr>
        <w:br w:type="column"/>
      </w:r>
      <w:r>
        <w:rPr>
          <w:color w:val="C00000"/>
        </w:rPr>
        <w:lastRenderedPageBreak/>
        <w:t>Consejo</w:t>
      </w:r>
      <w:r>
        <w:rPr>
          <w:color w:val="C00000"/>
          <w:spacing w:val="-20"/>
        </w:rPr>
        <w:t xml:space="preserve"> </w:t>
      </w:r>
      <w:r>
        <w:rPr>
          <w:color w:val="C00000"/>
        </w:rPr>
        <w:t>de</w:t>
      </w:r>
      <w:r>
        <w:rPr>
          <w:color w:val="C00000"/>
          <w:spacing w:val="-19"/>
        </w:rPr>
        <w:t xml:space="preserve"> </w:t>
      </w:r>
      <w:r>
        <w:rPr>
          <w:color w:val="C00000"/>
        </w:rPr>
        <w:t>Seguridad</w:t>
      </w:r>
      <w:r>
        <w:rPr>
          <w:color w:val="C00000"/>
          <w:spacing w:val="-20"/>
        </w:rPr>
        <w:t xml:space="preserve"> </w:t>
      </w:r>
      <w:r>
        <w:rPr>
          <w:color w:val="C00000"/>
          <w:spacing w:val="-2"/>
        </w:rPr>
        <w:t>Pública</w:t>
      </w:r>
    </w:p>
    <w:p w:rsidR="00814D12" w:rsidRPr="00814D12" w:rsidRDefault="00814D12" w:rsidP="00814D12">
      <w:pPr>
        <w:widowControl/>
        <w:shd w:val="clear" w:color="auto" w:fill="FFFFFF"/>
        <w:autoSpaceDE/>
        <w:autoSpaceDN/>
        <w:rPr>
          <w:rFonts w:eastAsia="Times New Roman" w:cs="Segoe UI Historic"/>
          <w:color w:val="080809"/>
          <w:lang w:val="es-CL" w:eastAsia="es-CL"/>
        </w:rPr>
      </w:pPr>
    </w:p>
    <w:p w:rsidR="00814D12" w:rsidRPr="00814D12" w:rsidRDefault="00814D12" w:rsidP="008B1665">
      <w:pPr>
        <w:widowControl/>
        <w:shd w:val="clear" w:color="auto" w:fill="FFFFFF"/>
        <w:autoSpaceDE/>
        <w:autoSpaceDN/>
        <w:jc w:val="both"/>
        <w:rPr>
          <w:rFonts w:eastAsia="Times New Roman" w:cs="Segoe UI Historic"/>
          <w:color w:val="080809"/>
          <w:lang w:val="es-CL" w:eastAsia="es-CL"/>
        </w:rPr>
      </w:pPr>
      <w:r w:rsidRPr="00814D12">
        <w:rPr>
          <w:rFonts w:eastAsia="Times New Roman" w:cs="Segoe UI Historic"/>
          <w:color w:val="080809"/>
          <w:lang w:val="es-CL" w:eastAsia="es-CL"/>
        </w:rPr>
        <w:t>Con la entrada en vigencia de la Ley N°21.802, Castro dio un nuevo paso en materia de seguridad pública, ampliando el rol de los municipios y fortaleciendo la coordinación entre distintas instituciones y actores de la comuna.</w:t>
      </w:r>
    </w:p>
    <w:p w:rsidR="00814D12" w:rsidRPr="00814D12" w:rsidRDefault="00814D12" w:rsidP="008B1665">
      <w:pPr>
        <w:widowControl/>
        <w:shd w:val="clear" w:color="auto" w:fill="FFFFFF"/>
        <w:autoSpaceDE/>
        <w:autoSpaceDN/>
        <w:jc w:val="both"/>
        <w:rPr>
          <w:rFonts w:eastAsia="Times New Roman" w:cs="Segoe UI Historic"/>
          <w:color w:val="080809"/>
          <w:lang w:val="es-CL" w:eastAsia="es-CL"/>
        </w:rPr>
      </w:pPr>
    </w:p>
    <w:p w:rsidR="00814D12" w:rsidRPr="00814D12" w:rsidRDefault="00814D12" w:rsidP="008B1665">
      <w:pPr>
        <w:widowControl/>
        <w:shd w:val="clear" w:color="auto" w:fill="FFFFFF"/>
        <w:autoSpaceDE/>
        <w:autoSpaceDN/>
        <w:jc w:val="both"/>
        <w:rPr>
          <w:rFonts w:eastAsia="Times New Roman" w:cs="Segoe UI Historic"/>
          <w:color w:val="080809"/>
          <w:lang w:val="es-CL" w:eastAsia="es-CL"/>
        </w:rPr>
      </w:pPr>
      <w:r w:rsidRPr="00814D12">
        <w:rPr>
          <w:rFonts w:eastAsia="Times New Roman" w:cs="Segoe UI Historic"/>
          <w:color w:val="080809"/>
          <w:lang w:val="es-CL" w:eastAsia="es-CL"/>
        </w:rPr>
        <w:t>Se desarrolló la primera sesión del Consejo Comunal de Seguridad Pública, instancia que reúne a cerca de 20 integrantes permanentes y que tendrá un enfoque estratégico: analizar las estadísticas delictuales de la comuna y definir acciones conjuntas para prevenir delitos e incivilidades.</w:t>
      </w:r>
    </w:p>
    <w:p w:rsidR="00C83C38" w:rsidRDefault="00C83C38" w:rsidP="008B1665">
      <w:pPr>
        <w:widowControl/>
        <w:shd w:val="clear" w:color="auto" w:fill="FFFFFF"/>
        <w:autoSpaceDE/>
        <w:autoSpaceDN/>
        <w:jc w:val="both"/>
        <w:rPr>
          <w:rFonts w:eastAsia="Times New Roman" w:cs="Segoe UI Historic"/>
          <w:color w:val="080809"/>
          <w:lang w:val="es-CL" w:eastAsia="es-CL"/>
        </w:rPr>
      </w:pPr>
    </w:p>
    <w:p w:rsidR="00814D12" w:rsidRPr="00814D12" w:rsidRDefault="00814D12" w:rsidP="008B1665">
      <w:pPr>
        <w:widowControl/>
        <w:shd w:val="clear" w:color="auto" w:fill="FFFFFF"/>
        <w:autoSpaceDE/>
        <w:autoSpaceDN/>
        <w:jc w:val="both"/>
        <w:rPr>
          <w:rFonts w:eastAsia="Times New Roman" w:cs="Segoe UI Historic"/>
          <w:color w:val="080809"/>
          <w:lang w:val="es-CL" w:eastAsia="es-CL"/>
        </w:rPr>
      </w:pPr>
      <w:r w:rsidRPr="00814D12">
        <w:rPr>
          <w:rFonts w:eastAsia="Times New Roman" w:cs="Segoe UI Historic"/>
          <w:color w:val="080809"/>
          <w:lang w:val="es-CL" w:eastAsia="es-CL"/>
        </w:rPr>
        <w:t xml:space="preserve">A esta nueva etapa se incorporan además actores relevantes como el Ministerio de Educación, el Juzgado de Policía Local y Sernatur, ampliando la mirada sobre la seguridad y reforzando el concepto de coproducción de seguridad, donde distintas instituciones asumen compromisos y responsabilidades para contribuir a una comuna más segura. En la cita participó también la concejala Yoanna Morales y el concejal Ignacio Álvarez. </w:t>
      </w:r>
    </w:p>
    <w:p w:rsidR="00814D12" w:rsidRPr="00814D12" w:rsidRDefault="00814D12" w:rsidP="008B1665">
      <w:pPr>
        <w:widowControl/>
        <w:shd w:val="clear" w:color="auto" w:fill="FFFFFF"/>
        <w:autoSpaceDE/>
        <w:autoSpaceDN/>
        <w:jc w:val="both"/>
        <w:rPr>
          <w:rFonts w:eastAsia="Times New Roman" w:cs="Segoe UI Historic"/>
          <w:color w:val="080809"/>
          <w:lang w:val="es-CL" w:eastAsia="es-CL"/>
        </w:rPr>
      </w:pPr>
    </w:p>
    <w:p w:rsidR="00814D12" w:rsidRPr="00814D12" w:rsidRDefault="00814D12" w:rsidP="008B1665">
      <w:pPr>
        <w:widowControl/>
        <w:shd w:val="clear" w:color="auto" w:fill="FFFFFF"/>
        <w:autoSpaceDE/>
        <w:autoSpaceDN/>
        <w:jc w:val="both"/>
        <w:rPr>
          <w:rFonts w:eastAsia="Times New Roman" w:cs="Segoe UI Historic"/>
          <w:color w:val="080809"/>
          <w:lang w:val="es-CL" w:eastAsia="es-CL"/>
        </w:rPr>
      </w:pPr>
      <w:r w:rsidRPr="00814D12">
        <w:rPr>
          <w:rFonts w:eastAsia="Times New Roman" w:cs="Segoe UI Historic"/>
          <w:color w:val="080809"/>
          <w:lang w:val="es-CL" w:eastAsia="es-CL"/>
        </w:rPr>
        <w:t>Alcalde destaca disposición para avanzar</w:t>
      </w:r>
    </w:p>
    <w:p w:rsidR="00814D12" w:rsidRDefault="00814D12" w:rsidP="008B1665">
      <w:pPr>
        <w:widowControl/>
        <w:shd w:val="clear" w:color="auto" w:fill="FFFFFF"/>
        <w:autoSpaceDE/>
        <w:autoSpaceDN/>
        <w:jc w:val="both"/>
        <w:rPr>
          <w:rFonts w:eastAsia="Times New Roman" w:cs="Segoe UI Historic"/>
          <w:color w:val="080809"/>
          <w:lang w:val="es-CL" w:eastAsia="es-CL"/>
        </w:rPr>
      </w:pPr>
      <w:r w:rsidRPr="00814D12">
        <w:rPr>
          <w:rFonts w:eastAsia="Times New Roman" w:cs="Segoe UI Historic"/>
          <w:color w:val="080809"/>
          <w:lang w:val="es-CL" w:eastAsia="es-CL"/>
        </w:rPr>
        <w:t>El alcalde de Castro valoró el trabajo desarrollado durante esta primera sesión y destacó la disposición de los integrantes permanentes para aportar propuestas y buscar soluciones concretas a las necesidades de seguridad de la comuna.</w:t>
      </w:r>
    </w:p>
    <w:p w:rsidR="00C83C38" w:rsidRPr="00814D12" w:rsidRDefault="00C83C38" w:rsidP="008B1665">
      <w:pPr>
        <w:widowControl/>
        <w:shd w:val="clear" w:color="auto" w:fill="FFFFFF"/>
        <w:autoSpaceDE/>
        <w:autoSpaceDN/>
        <w:jc w:val="both"/>
        <w:rPr>
          <w:rFonts w:eastAsia="Times New Roman" w:cs="Segoe UI Historic"/>
          <w:color w:val="080809"/>
          <w:lang w:val="es-CL" w:eastAsia="es-CL"/>
        </w:rPr>
      </w:pPr>
    </w:p>
    <w:p w:rsidR="00814D12" w:rsidRDefault="00814D12" w:rsidP="008B1665">
      <w:pPr>
        <w:widowControl/>
        <w:shd w:val="clear" w:color="auto" w:fill="FFFFFF"/>
        <w:autoSpaceDE/>
        <w:autoSpaceDN/>
        <w:jc w:val="both"/>
        <w:rPr>
          <w:rFonts w:eastAsia="Times New Roman" w:cs="Segoe UI Historic"/>
          <w:color w:val="080809"/>
          <w:lang w:val="es-CL" w:eastAsia="es-CL"/>
        </w:rPr>
      </w:pPr>
      <w:r w:rsidRPr="00814D12">
        <w:rPr>
          <w:rFonts w:eastAsia="Times New Roman" w:cs="Segoe UI Historic"/>
          <w:color w:val="080809"/>
          <w:lang w:val="es-CL" w:eastAsia="es-CL"/>
        </w:rPr>
        <w:t>“Tenemos la tranquilidad de que todos los miembros permanentes están aportando sus ideas y de cómo poder fortalecer lo que es Seguridad Pública en nuestra comuna”, señaló.</w:t>
      </w:r>
    </w:p>
    <w:p w:rsidR="00C83C38" w:rsidRPr="00814D12" w:rsidRDefault="00C83C38" w:rsidP="008B1665">
      <w:pPr>
        <w:widowControl/>
        <w:shd w:val="clear" w:color="auto" w:fill="FFFFFF"/>
        <w:autoSpaceDE/>
        <w:autoSpaceDN/>
        <w:jc w:val="both"/>
        <w:rPr>
          <w:rFonts w:eastAsia="Times New Roman" w:cs="Segoe UI Historic"/>
          <w:color w:val="080809"/>
          <w:lang w:val="es-CL" w:eastAsia="es-CL"/>
        </w:rPr>
      </w:pPr>
    </w:p>
    <w:p w:rsidR="00814D12" w:rsidRPr="00814D12" w:rsidRDefault="00814D12" w:rsidP="008B1665">
      <w:pPr>
        <w:widowControl/>
        <w:shd w:val="clear" w:color="auto" w:fill="FFFFFF"/>
        <w:autoSpaceDE/>
        <w:autoSpaceDN/>
        <w:jc w:val="both"/>
        <w:rPr>
          <w:rFonts w:eastAsia="Times New Roman" w:cs="Segoe UI Historic"/>
          <w:color w:val="080809"/>
          <w:lang w:val="es-CL" w:eastAsia="es-CL"/>
        </w:rPr>
      </w:pPr>
      <w:bookmarkStart w:id="0" w:name="_GoBack"/>
      <w:bookmarkEnd w:id="0"/>
      <w:r w:rsidRPr="00814D12">
        <w:rPr>
          <w:rFonts w:eastAsia="Times New Roman" w:cs="Segoe UI Historic"/>
          <w:color w:val="080809"/>
          <w:lang w:val="es-CL" w:eastAsia="es-CL"/>
        </w:rPr>
        <w:t xml:space="preserve">La primera sesión marca así el inicio de una nueva etapa para Castro, donde la coordinación entre instituciones, la planificación y el compromiso de sus integrantes buscarán traducirse en acciones concretas el que se plasme en un nuevo Plan Comunal de Seguridad Pública. </w:t>
      </w:r>
    </w:p>
    <w:p w:rsidR="00E956A6" w:rsidRDefault="00E956A6">
      <w:pPr>
        <w:spacing w:line="278" w:lineRule="auto"/>
        <w:rPr>
          <w:sz w:val="23"/>
        </w:rPr>
        <w:sectPr w:rsidR="00E956A6">
          <w:type w:val="continuous"/>
          <w:pgSz w:w="12240" w:h="20160"/>
          <w:pgMar w:top="360" w:right="720" w:bottom="0" w:left="720" w:header="36" w:footer="1492" w:gutter="0"/>
          <w:cols w:num="2" w:space="720" w:equalWidth="0">
            <w:col w:w="5140" w:space="491"/>
            <w:col w:w="5169"/>
          </w:cols>
        </w:sectPr>
      </w:pPr>
    </w:p>
    <w:p w:rsidR="00E956A6" w:rsidRDefault="00E956A6">
      <w:pPr>
        <w:pStyle w:val="Textoindependiente"/>
        <w:rPr>
          <w:sz w:val="20"/>
        </w:rPr>
        <w:sectPr w:rsidR="00E956A6">
          <w:pgSz w:w="12240" w:h="20160"/>
          <w:pgMar w:top="1900" w:right="720" w:bottom="1680" w:left="720" w:header="36" w:footer="1492" w:gutter="0"/>
          <w:cols w:space="720"/>
        </w:sectPr>
      </w:pPr>
    </w:p>
    <w:p w:rsidR="00E956A6" w:rsidRDefault="00374062">
      <w:pPr>
        <w:pStyle w:val="Ttulo2"/>
        <w:spacing w:line="280" w:lineRule="auto"/>
        <w:ind w:right="40"/>
        <w:rPr>
          <w:color w:val="C00000"/>
        </w:rPr>
      </w:pPr>
      <w:r>
        <w:rPr>
          <w:color w:val="C00000"/>
        </w:rPr>
        <w:lastRenderedPageBreak/>
        <w:t>Recuperación de Espacio Públicos</w:t>
      </w:r>
    </w:p>
    <w:p w:rsidR="00C83C38" w:rsidRPr="00374062" w:rsidRDefault="00C83C38" w:rsidP="00374062">
      <w:pPr>
        <w:widowControl/>
        <w:shd w:val="clear" w:color="auto" w:fill="FFFFFF"/>
        <w:autoSpaceDE/>
        <w:autoSpaceDN/>
        <w:jc w:val="both"/>
        <w:rPr>
          <w:rFonts w:eastAsia="Times New Roman" w:cs="Segoe UI Historic"/>
          <w:color w:val="080809"/>
          <w:lang w:val="es-CL" w:eastAsia="es-CL"/>
        </w:rPr>
      </w:pPr>
    </w:p>
    <w:p w:rsidR="00374062" w:rsidRDefault="00374062" w:rsidP="00374062">
      <w:pPr>
        <w:widowControl/>
        <w:shd w:val="clear" w:color="auto" w:fill="FFFFFF"/>
        <w:autoSpaceDE/>
        <w:autoSpaceDN/>
        <w:jc w:val="both"/>
        <w:rPr>
          <w:rFonts w:eastAsia="Times New Roman" w:cs="Segoe UI Historic"/>
          <w:color w:val="080809"/>
          <w:lang w:val="es-CL" w:eastAsia="es-CL"/>
        </w:rPr>
      </w:pPr>
      <w:r w:rsidRPr="00374062">
        <w:rPr>
          <w:rFonts w:eastAsia="Times New Roman" w:cs="Segoe UI Historic"/>
          <w:color w:val="080809"/>
          <w:lang w:val="es-CL" w:eastAsia="es-CL"/>
        </w:rPr>
        <w:t>La Municipalidad de Castro, a través de la Dirección de Seguridad Pública y la Dirección de Medioambiente, Aseo y Ornato, junto a la empresa Gestión Ambiente y con apoyo de Carabineros de Chile, realizó un operativo de recuperación de espacio público en el Mirador Turístico Astillero Sur.</w:t>
      </w:r>
    </w:p>
    <w:p w:rsidR="00C83C38" w:rsidRPr="00374062" w:rsidRDefault="00C83C38" w:rsidP="00374062">
      <w:pPr>
        <w:widowControl/>
        <w:shd w:val="clear" w:color="auto" w:fill="FFFFFF"/>
        <w:autoSpaceDE/>
        <w:autoSpaceDN/>
        <w:jc w:val="both"/>
        <w:rPr>
          <w:rFonts w:eastAsia="Times New Roman" w:cs="Segoe UI Historic"/>
          <w:color w:val="080809"/>
          <w:lang w:val="es-CL" w:eastAsia="es-CL"/>
        </w:rPr>
      </w:pPr>
    </w:p>
    <w:p w:rsidR="00374062" w:rsidRDefault="00374062" w:rsidP="00374062">
      <w:pPr>
        <w:widowControl/>
        <w:shd w:val="clear" w:color="auto" w:fill="FFFFFF"/>
        <w:autoSpaceDE/>
        <w:autoSpaceDN/>
        <w:jc w:val="both"/>
        <w:rPr>
          <w:rFonts w:eastAsia="Times New Roman" w:cs="Segoe UI Historic"/>
          <w:color w:val="080809"/>
          <w:lang w:val="es-CL" w:eastAsia="es-CL"/>
        </w:rPr>
      </w:pPr>
      <w:r w:rsidRPr="00374062">
        <w:rPr>
          <w:rFonts w:eastAsia="Times New Roman" w:cs="Segoe UI Historic"/>
          <w:color w:val="080809"/>
          <w:lang w:val="es-CL" w:eastAsia="es-CL"/>
        </w:rPr>
        <w:t>La intervención se llevó a cabo tras denuncias realizadas por vecinos y vecinas a través de la línea 1427, donde se alertó sobre la presencia de personas pernoctando en la parte inferior del mirador ubicado en calle Portales.</w:t>
      </w:r>
    </w:p>
    <w:p w:rsidR="00C83C38" w:rsidRPr="00374062" w:rsidRDefault="00C83C38" w:rsidP="00374062">
      <w:pPr>
        <w:widowControl/>
        <w:shd w:val="clear" w:color="auto" w:fill="FFFFFF"/>
        <w:autoSpaceDE/>
        <w:autoSpaceDN/>
        <w:jc w:val="both"/>
        <w:rPr>
          <w:rFonts w:eastAsia="Times New Roman" w:cs="Segoe UI Historic"/>
          <w:color w:val="080809"/>
          <w:lang w:val="es-CL" w:eastAsia="es-CL"/>
        </w:rPr>
      </w:pPr>
    </w:p>
    <w:p w:rsidR="00374062" w:rsidRDefault="00374062" w:rsidP="00374062">
      <w:pPr>
        <w:widowControl/>
        <w:shd w:val="clear" w:color="auto" w:fill="FFFFFF"/>
        <w:autoSpaceDE/>
        <w:autoSpaceDN/>
        <w:jc w:val="both"/>
        <w:rPr>
          <w:rFonts w:eastAsia="Times New Roman" w:cs="Segoe UI Historic"/>
          <w:color w:val="080809"/>
          <w:lang w:val="es-CL" w:eastAsia="es-CL"/>
        </w:rPr>
      </w:pPr>
      <w:r w:rsidRPr="00374062">
        <w:rPr>
          <w:rFonts w:eastAsia="Times New Roman" w:cs="Segoe UI Historic"/>
          <w:color w:val="080809"/>
          <w:lang w:val="es-CL" w:eastAsia="es-CL"/>
        </w:rPr>
        <w:t>Durante el operativo se retiraron diversos elementos acumulados en el lugar, incluyendo residuos, carpas y bebidas alcohólicas, permitiendo recuperar este espacio para el uso seguro de la comunidad.</w:t>
      </w:r>
    </w:p>
    <w:p w:rsidR="00C83C38" w:rsidRPr="00374062" w:rsidRDefault="00C83C38" w:rsidP="00374062">
      <w:pPr>
        <w:widowControl/>
        <w:shd w:val="clear" w:color="auto" w:fill="FFFFFF"/>
        <w:autoSpaceDE/>
        <w:autoSpaceDN/>
        <w:jc w:val="both"/>
        <w:rPr>
          <w:rFonts w:eastAsia="Times New Roman" w:cs="Segoe UI Historic"/>
          <w:color w:val="080809"/>
          <w:lang w:val="es-CL" w:eastAsia="es-CL"/>
        </w:rPr>
      </w:pPr>
    </w:p>
    <w:p w:rsidR="00374062" w:rsidRPr="00374062" w:rsidRDefault="00374062" w:rsidP="00374062">
      <w:pPr>
        <w:widowControl/>
        <w:shd w:val="clear" w:color="auto" w:fill="FFFFFF"/>
        <w:autoSpaceDE/>
        <w:autoSpaceDN/>
        <w:jc w:val="both"/>
        <w:rPr>
          <w:rFonts w:eastAsia="Times New Roman" w:cs="Segoe UI Historic"/>
          <w:color w:val="080809"/>
          <w:lang w:val="es-CL" w:eastAsia="es-CL"/>
        </w:rPr>
      </w:pPr>
      <w:r w:rsidRPr="00374062">
        <w:rPr>
          <w:rFonts w:eastAsia="Times New Roman" w:cs="Segoe UI Historic"/>
          <w:color w:val="080809"/>
          <w:lang w:val="es-CL" w:eastAsia="es-CL"/>
        </w:rPr>
        <w:t xml:space="preserve">Estas acciones forman parte del trabajo preventivo y de coordinación que impulsa la Dirección de Seguridad Pública junto a distintas direcciones municipales y policías, con el objetivo de mantener y monitorear los espacios públicos, prevenir incivilidades y contribuir a la tranquilidad de los vecinos y vecinas de Castro. </w:t>
      </w:r>
    </w:p>
    <w:p w:rsidR="00E956A6" w:rsidRDefault="00E956A6">
      <w:pPr>
        <w:pStyle w:val="Textoindependiente"/>
        <w:spacing w:before="54"/>
        <w:rPr>
          <w:rFonts w:ascii="Tahoma"/>
          <w:b/>
          <w:sz w:val="30"/>
        </w:rPr>
      </w:pPr>
    </w:p>
    <w:p w:rsidR="00E956A6" w:rsidRDefault="00374062">
      <w:pPr>
        <w:pStyle w:val="Ttulo2"/>
        <w:spacing w:line="280" w:lineRule="auto"/>
        <w:ind w:right="129"/>
      </w:pPr>
      <w:r w:rsidRPr="00374062">
        <w:rPr>
          <w:b w:val="0"/>
          <w:noProof/>
          <w:lang w:val="es-CL" w:eastAsia="es-CL"/>
        </w:rPr>
        <w:drawing>
          <wp:inline distT="0" distB="0" distL="0" distR="0" wp14:anchorId="4B7557FF" wp14:editId="2640B042">
            <wp:extent cx="3200400" cy="2391428"/>
            <wp:effectExtent l="0" t="0" r="0" b="889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200400" cy="2391428"/>
                    </a:xfrm>
                    <a:prstGeom prst="rect">
                      <a:avLst/>
                    </a:prstGeom>
                  </pic:spPr>
                </pic:pic>
              </a:graphicData>
            </a:graphic>
          </wp:inline>
        </w:drawing>
      </w:r>
      <w:r w:rsidR="00282E07">
        <w:rPr>
          <w:b w:val="0"/>
        </w:rPr>
        <w:br w:type="column"/>
      </w:r>
      <w:r w:rsidR="00282E07">
        <w:rPr>
          <w:color w:val="C00000"/>
        </w:rPr>
        <w:lastRenderedPageBreak/>
        <w:t>Programa</w:t>
      </w:r>
      <w:r w:rsidR="00282E07">
        <w:rPr>
          <w:color w:val="C00000"/>
          <w:spacing w:val="-22"/>
        </w:rPr>
        <w:t xml:space="preserve"> </w:t>
      </w:r>
      <w:r w:rsidR="00282E07">
        <w:rPr>
          <w:color w:val="C00000"/>
        </w:rPr>
        <w:t>Lazos</w:t>
      </w:r>
      <w:r w:rsidR="00282E07">
        <w:rPr>
          <w:color w:val="C00000"/>
          <w:spacing w:val="-22"/>
        </w:rPr>
        <w:t xml:space="preserve"> </w:t>
      </w:r>
      <w:r w:rsidR="00282E07">
        <w:rPr>
          <w:color w:val="C00000"/>
        </w:rPr>
        <w:t>al</w:t>
      </w:r>
      <w:r w:rsidR="00282E07">
        <w:rPr>
          <w:color w:val="C00000"/>
          <w:spacing w:val="-22"/>
        </w:rPr>
        <w:t xml:space="preserve"> </w:t>
      </w:r>
      <w:r w:rsidR="00282E07">
        <w:rPr>
          <w:color w:val="C00000"/>
        </w:rPr>
        <w:t>servicio</w:t>
      </w:r>
      <w:r w:rsidR="00282E07">
        <w:rPr>
          <w:color w:val="C00000"/>
          <w:spacing w:val="-22"/>
        </w:rPr>
        <w:t xml:space="preserve"> </w:t>
      </w:r>
      <w:r w:rsidR="00282E07">
        <w:rPr>
          <w:color w:val="C00000"/>
        </w:rPr>
        <w:t>de</w:t>
      </w:r>
      <w:r w:rsidR="00282E07">
        <w:rPr>
          <w:color w:val="C00000"/>
          <w:spacing w:val="-22"/>
        </w:rPr>
        <w:t xml:space="preserve"> </w:t>
      </w:r>
      <w:r w:rsidR="00282E07">
        <w:rPr>
          <w:color w:val="C00000"/>
        </w:rPr>
        <w:t xml:space="preserve">las </w:t>
      </w:r>
      <w:r w:rsidR="00282E07">
        <w:rPr>
          <w:color w:val="C00000"/>
          <w:spacing w:val="-2"/>
        </w:rPr>
        <w:t>familias</w:t>
      </w:r>
    </w:p>
    <w:p w:rsidR="00E956A6" w:rsidRDefault="00E956A6">
      <w:pPr>
        <w:pStyle w:val="Textoindependiente"/>
        <w:spacing w:before="55"/>
        <w:rPr>
          <w:rFonts w:ascii="Tahoma"/>
          <w:b/>
          <w:sz w:val="30"/>
        </w:rPr>
      </w:pPr>
    </w:p>
    <w:p w:rsidR="00374062" w:rsidRPr="00374062" w:rsidRDefault="00374062" w:rsidP="00374062">
      <w:pPr>
        <w:widowControl/>
        <w:shd w:val="clear" w:color="auto" w:fill="FFFFFF"/>
        <w:autoSpaceDE/>
        <w:autoSpaceDN/>
        <w:jc w:val="both"/>
        <w:rPr>
          <w:rFonts w:eastAsia="Times New Roman" w:cs="Segoe UI Historic"/>
          <w:color w:val="080809"/>
          <w:lang w:val="es-CL" w:eastAsia="es-CL"/>
        </w:rPr>
      </w:pPr>
      <w:r w:rsidRPr="00374062">
        <w:rPr>
          <w:rFonts w:eastAsia="Times New Roman" w:cs="Segoe UI Historic"/>
          <w:color w:val="080809"/>
          <w:lang w:val="es-CL" w:eastAsia="es-CL"/>
        </w:rPr>
        <w:t>Seguridad pública participa en importante decomiso de carne de procedencia clandestina</w:t>
      </w:r>
    </w:p>
    <w:p w:rsidR="00374062" w:rsidRDefault="00374062" w:rsidP="00374062">
      <w:pPr>
        <w:widowControl/>
        <w:shd w:val="clear" w:color="auto" w:fill="FFFFFF"/>
        <w:autoSpaceDE/>
        <w:autoSpaceDN/>
        <w:jc w:val="both"/>
        <w:rPr>
          <w:rFonts w:eastAsia="Times New Roman" w:cs="Segoe UI Historic"/>
          <w:color w:val="080809"/>
          <w:lang w:val="es-CL" w:eastAsia="es-CL"/>
        </w:rPr>
      </w:pPr>
      <w:r w:rsidRPr="00374062">
        <w:rPr>
          <w:rFonts w:eastAsia="Times New Roman" w:cs="Segoe UI Historic"/>
          <w:color w:val="080809"/>
          <w:lang w:val="es-CL" w:eastAsia="es-CL"/>
        </w:rPr>
        <w:t>Más de 400 kilos de carne fueron decomisados desde una carnicería ubicada en Castro, luego de que un operativo de fiscalización detectara que los productos provenían de un matadero informal.</w:t>
      </w:r>
    </w:p>
    <w:p w:rsidR="00C83C38" w:rsidRPr="00374062" w:rsidRDefault="00C83C38" w:rsidP="00374062">
      <w:pPr>
        <w:widowControl/>
        <w:shd w:val="clear" w:color="auto" w:fill="FFFFFF"/>
        <w:autoSpaceDE/>
        <w:autoSpaceDN/>
        <w:jc w:val="both"/>
        <w:rPr>
          <w:rFonts w:eastAsia="Times New Roman" w:cs="Segoe UI Historic"/>
          <w:color w:val="080809"/>
          <w:lang w:val="es-CL" w:eastAsia="es-CL"/>
        </w:rPr>
      </w:pPr>
    </w:p>
    <w:p w:rsidR="00374062" w:rsidRDefault="00374062" w:rsidP="00374062">
      <w:pPr>
        <w:widowControl/>
        <w:shd w:val="clear" w:color="auto" w:fill="FFFFFF"/>
        <w:autoSpaceDE/>
        <w:autoSpaceDN/>
        <w:jc w:val="both"/>
        <w:rPr>
          <w:rFonts w:eastAsia="Times New Roman" w:cs="Segoe UI Historic"/>
          <w:noProof/>
          <w:color w:val="080809"/>
          <w:lang w:val="es-CL" w:eastAsia="es-CL"/>
        </w:rPr>
      </w:pPr>
      <w:r w:rsidRPr="00374062">
        <w:rPr>
          <w:rFonts w:eastAsia="Times New Roman" w:cs="Segoe UI Historic"/>
          <w:color w:val="080809"/>
          <w:lang w:val="es-CL" w:eastAsia="es-CL"/>
        </w:rPr>
        <w:t>Durante el procedimiento también se constató que el establecimiento mantenía su patente comercial vencida desde hace más de un mes.</w:t>
      </w:r>
    </w:p>
    <w:p w:rsidR="00374062" w:rsidRPr="00374062" w:rsidRDefault="00374062" w:rsidP="00374062">
      <w:pPr>
        <w:widowControl/>
        <w:shd w:val="clear" w:color="auto" w:fill="FFFFFF"/>
        <w:autoSpaceDE/>
        <w:autoSpaceDN/>
        <w:jc w:val="both"/>
        <w:rPr>
          <w:rFonts w:eastAsia="Times New Roman" w:cs="Segoe UI Historic"/>
          <w:color w:val="080809"/>
          <w:lang w:val="es-CL" w:eastAsia="es-CL"/>
        </w:rPr>
      </w:pPr>
    </w:p>
    <w:p w:rsidR="00374062" w:rsidRDefault="00374062" w:rsidP="00374062">
      <w:pPr>
        <w:widowControl/>
        <w:shd w:val="clear" w:color="auto" w:fill="FFFFFF"/>
        <w:autoSpaceDE/>
        <w:autoSpaceDN/>
        <w:jc w:val="both"/>
        <w:rPr>
          <w:rFonts w:eastAsia="Times New Roman" w:cs="Segoe UI Historic"/>
          <w:color w:val="080809"/>
          <w:lang w:val="es-CL" w:eastAsia="es-CL"/>
        </w:rPr>
      </w:pPr>
      <w:r w:rsidRPr="00374062">
        <w:rPr>
          <w:rFonts w:eastAsia="Times New Roman" w:cs="Segoe UI Historic"/>
          <w:color w:val="080809"/>
          <w:lang w:val="es-CL" w:eastAsia="es-CL"/>
        </w:rPr>
        <w:t>La fiscalización se realizó de manera conjunta entre la SIP de Carabineros de Castro, la Autoridad Sanitaria, el Servicio Agrícola y Ganadero (SAG) y personal de la Dirección de Seguridad Pública Municipal.</w:t>
      </w:r>
    </w:p>
    <w:p w:rsidR="00C83C38" w:rsidRPr="00374062" w:rsidRDefault="00C83C38" w:rsidP="00374062">
      <w:pPr>
        <w:widowControl/>
        <w:shd w:val="clear" w:color="auto" w:fill="FFFFFF"/>
        <w:autoSpaceDE/>
        <w:autoSpaceDN/>
        <w:jc w:val="both"/>
        <w:rPr>
          <w:rFonts w:eastAsia="Times New Roman" w:cs="Segoe UI Historic"/>
          <w:color w:val="080809"/>
          <w:lang w:val="es-CL" w:eastAsia="es-CL"/>
        </w:rPr>
      </w:pPr>
    </w:p>
    <w:p w:rsidR="00374062" w:rsidRDefault="00374062" w:rsidP="00374062">
      <w:pPr>
        <w:widowControl/>
        <w:shd w:val="clear" w:color="auto" w:fill="FFFFFF"/>
        <w:autoSpaceDE/>
        <w:autoSpaceDN/>
        <w:jc w:val="both"/>
        <w:rPr>
          <w:rFonts w:eastAsia="Times New Roman" w:cs="Segoe UI Historic"/>
          <w:color w:val="080809"/>
          <w:lang w:val="es-CL" w:eastAsia="es-CL"/>
        </w:rPr>
      </w:pPr>
      <w:r w:rsidRPr="00374062">
        <w:rPr>
          <w:rFonts w:eastAsia="Times New Roman" w:cs="Segoe UI Historic"/>
          <w:color w:val="080809"/>
          <w:lang w:val="es-CL" w:eastAsia="es-CL"/>
        </w:rPr>
        <w:t>El operativo se originó a partir de una alerta ciudadana, que permitió activar la fiscalización correspondiente.</w:t>
      </w:r>
    </w:p>
    <w:p w:rsidR="00C83C38" w:rsidRPr="00374062" w:rsidRDefault="00C83C38" w:rsidP="00374062">
      <w:pPr>
        <w:widowControl/>
        <w:shd w:val="clear" w:color="auto" w:fill="FFFFFF"/>
        <w:autoSpaceDE/>
        <w:autoSpaceDN/>
        <w:jc w:val="both"/>
        <w:rPr>
          <w:rFonts w:eastAsia="Times New Roman" w:cs="Segoe UI Historic"/>
          <w:color w:val="080809"/>
          <w:lang w:val="es-CL" w:eastAsia="es-CL"/>
        </w:rPr>
      </w:pPr>
    </w:p>
    <w:p w:rsidR="00374062" w:rsidRPr="00374062" w:rsidRDefault="00374062" w:rsidP="00374062">
      <w:pPr>
        <w:widowControl/>
        <w:shd w:val="clear" w:color="auto" w:fill="FFFFFF"/>
        <w:autoSpaceDE/>
        <w:autoSpaceDN/>
        <w:jc w:val="both"/>
        <w:rPr>
          <w:rFonts w:eastAsia="Times New Roman" w:cs="Segoe UI Historic"/>
          <w:color w:val="080809"/>
          <w:lang w:val="es-CL" w:eastAsia="es-CL"/>
        </w:rPr>
      </w:pPr>
      <w:r w:rsidRPr="00374062">
        <w:rPr>
          <w:rFonts w:eastAsia="Times New Roman" w:cs="Segoe UI Historic"/>
          <w:color w:val="080809"/>
          <w:lang w:val="es-CL" w:eastAsia="es-CL"/>
        </w:rPr>
        <w:t xml:space="preserve">Desde el municipio reiteraron la importancia de denunciar situaciones que puedan poner en riesgo la seguridad y salud de la comunidad, especialmente cuando se trata de productos destinados al consumo humano. </w:t>
      </w:r>
    </w:p>
    <w:p w:rsidR="00E956A6" w:rsidRDefault="00282E07">
      <w:pPr>
        <w:ind w:left="100"/>
        <w:rPr>
          <w:sz w:val="20"/>
        </w:rPr>
      </w:pPr>
      <w:r>
        <w:rPr>
          <w:noProof/>
          <w:sz w:val="20"/>
          <w:lang w:val="es-CL" w:eastAsia="es-CL"/>
        </w:rPr>
        <mc:AlternateContent>
          <mc:Choice Requires="wpg">
            <w:drawing>
              <wp:inline distT="0" distB="0" distL="0" distR="0" wp14:anchorId="3A19DCFF" wp14:editId="0D3FF1C4">
                <wp:extent cx="3154045" cy="198120"/>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4045" cy="198120"/>
                          <a:chOff x="0" y="0"/>
                          <a:chExt cx="3154045" cy="198120"/>
                        </a:xfrm>
                      </wpg:grpSpPr>
                      <wps:wsp>
                        <wps:cNvPr id="17" name="Graphic 17"/>
                        <wps:cNvSpPr/>
                        <wps:spPr>
                          <a:xfrm>
                            <a:off x="0" y="0"/>
                            <a:ext cx="3154045" cy="198120"/>
                          </a:xfrm>
                          <a:custGeom>
                            <a:avLst/>
                            <a:gdLst/>
                            <a:ahLst/>
                            <a:cxnLst/>
                            <a:rect l="l" t="t" r="r" b="b"/>
                            <a:pathLst>
                              <a:path w="3154045" h="198120">
                                <a:moveTo>
                                  <a:pt x="3153791" y="0"/>
                                </a:moveTo>
                                <a:lnTo>
                                  <a:pt x="0" y="0"/>
                                </a:lnTo>
                                <a:lnTo>
                                  <a:pt x="0" y="198120"/>
                                </a:lnTo>
                                <a:lnTo>
                                  <a:pt x="3153791" y="198120"/>
                                </a:lnTo>
                                <a:lnTo>
                                  <a:pt x="3153791"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20623243" id="Group 16" o:spid="_x0000_s1026" style="width:248.35pt;height:15.6pt;mso-position-horizontal-relative:char;mso-position-vertical-relative:line" coordsize="31540,1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">
                <v:shape id="Graphic 17" o:spid="_x0000_s1027" style="position:absolute;width:31540;height:1981;visibility:visible;mso-wrap-style:square;v-text-anchor:top" coordsize="3154045,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" path="m3153791,l,,,198120r3153791,l3153791,xe" stroked="f">
                  <v:path arrowok="t"/>
                </v:shape>
                <w10:anchorlock/>
              </v:group>
            </w:pict>
          </mc:Fallback>
        </mc:AlternateContent>
      </w:r>
    </w:p>
    <w:p w:rsidR="00E956A6" w:rsidRDefault="00E956A6">
      <w:pPr>
        <w:pStyle w:val="Textoindependiente"/>
        <w:spacing w:before="3"/>
        <w:rPr>
          <w:sz w:val="8"/>
        </w:rPr>
      </w:pPr>
    </w:p>
    <w:p w:rsidR="00E956A6" w:rsidRDefault="00E956A6">
      <w:pPr>
        <w:rPr>
          <w:sz w:val="24"/>
        </w:rPr>
      </w:pPr>
    </w:p>
    <w:p w:rsidR="00374062" w:rsidRDefault="00374062">
      <w:pPr>
        <w:rPr>
          <w:sz w:val="24"/>
        </w:rPr>
      </w:pPr>
    </w:p>
    <w:p w:rsidR="00374062" w:rsidRDefault="00374062">
      <w:pPr>
        <w:rPr>
          <w:sz w:val="24"/>
        </w:rPr>
      </w:pPr>
    </w:p>
    <w:p w:rsidR="00374062" w:rsidRDefault="00374062">
      <w:pPr>
        <w:rPr>
          <w:sz w:val="24"/>
        </w:rPr>
        <w:sectPr w:rsidR="00374062">
          <w:type w:val="continuous"/>
          <w:pgSz w:w="12240" w:h="20160"/>
          <w:pgMar w:top="360" w:right="720" w:bottom="0" w:left="720" w:header="36" w:footer="1492" w:gutter="0"/>
          <w:cols w:num="2" w:space="720" w:equalWidth="0">
            <w:col w:w="5081" w:space="550"/>
            <w:col w:w="5169"/>
          </w:cols>
        </w:sectPr>
      </w:pPr>
      <w:r w:rsidRPr="00374062">
        <w:rPr>
          <w:noProof/>
          <w:sz w:val="24"/>
          <w:lang w:val="es-CL" w:eastAsia="es-CL"/>
        </w:rPr>
        <w:drawing>
          <wp:inline distT="0" distB="0" distL="0" distR="0" wp14:anchorId="6EB38396" wp14:editId="7179D539">
            <wp:extent cx="3200400" cy="1821454"/>
            <wp:effectExtent l="0" t="0" r="0" b="762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200400" cy="1821454"/>
                    </a:xfrm>
                    <a:prstGeom prst="rect">
                      <a:avLst/>
                    </a:prstGeom>
                  </pic:spPr>
                </pic:pic>
              </a:graphicData>
            </a:graphic>
          </wp:inline>
        </w:drawing>
      </w:r>
    </w:p>
    <w:p w:rsidR="00E956A6" w:rsidRDefault="00E956A6">
      <w:pPr>
        <w:pStyle w:val="Textoindependiente"/>
        <w:spacing w:before="61"/>
        <w:rPr>
          <w:sz w:val="20"/>
        </w:rPr>
      </w:pPr>
    </w:p>
    <w:p w:rsidR="00E956A6" w:rsidRDefault="00E956A6">
      <w:pPr>
        <w:pStyle w:val="Textoindependiente"/>
        <w:rPr>
          <w:sz w:val="20"/>
        </w:rPr>
      </w:pPr>
    </w:p>
    <w:p w:rsidR="00374062" w:rsidRDefault="00374062">
      <w:pPr>
        <w:pStyle w:val="Textoindependiente"/>
        <w:rPr>
          <w:sz w:val="20"/>
        </w:rPr>
      </w:pPr>
    </w:p>
    <w:p w:rsidR="00374062" w:rsidRDefault="00374062">
      <w:pPr>
        <w:pStyle w:val="Textoindependiente"/>
        <w:rPr>
          <w:sz w:val="20"/>
        </w:rPr>
      </w:pPr>
    </w:p>
    <w:p w:rsidR="00374062" w:rsidRDefault="00374062">
      <w:pPr>
        <w:pStyle w:val="Textoindependiente"/>
        <w:rPr>
          <w:sz w:val="20"/>
        </w:rPr>
      </w:pPr>
    </w:p>
    <w:p w:rsidR="00374062" w:rsidRDefault="00374062">
      <w:pPr>
        <w:pStyle w:val="Textoindependiente"/>
        <w:rPr>
          <w:sz w:val="20"/>
        </w:rPr>
      </w:pPr>
    </w:p>
    <w:p w:rsidR="00374062" w:rsidRDefault="00374062">
      <w:pPr>
        <w:pStyle w:val="Textoindependiente"/>
        <w:rPr>
          <w:sz w:val="20"/>
        </w:rPr>
      </w:pPr>
    </w:p>
    <w:p w:rsidR="00374062" w:rsidRDefault="00374062">
      <w:pPr>
        <w:pStyle w:val="Textoindependiente"/>
        <w:rPr>
          <w:sz w:val="20"/>
        </w:rPr>
      </w:pPr>
    </w:p>
    <w:p w:rsidR="00374062" w:rsidRDefault="00374062">
      <w:pPr>
        <w:pStyle w:val="Textoindependiente"/>
        <w:rPr>
          <w:sz w:val="20"/>
        </w:rPr>
      </w:pPr>
    </w:p>
    <w:p w:rsidR="00374062" w:rsidRDefault="00374062">
      <w:pPr>
        <w:pStyle w:val="Textoindependiente"/>
        <w:rPr>
          <w:sz w:val="20"/>
        </w:rPr>
      </w:pPr>
    </w:p>
    <w:p w:rsidR="00374062" w:rsidRDefault="00374062">
      <w:pPr>
        <w:pStyle w:val="Textoindependiente"/>
        <w:rPr>
          <w:sz w:val="20"/>
        </w:rPr>
      </w:pPr>
    </w:p>
    <w:p w:rsidR="00374062" w:rsidRDefault="00374062">
      <w:pPr>
        <w:pStyle w:val="Textoindependiente"/>
        <w:rPr>
          <w:sz w:val="20"/>
        </w:rPr>
      </w:pPr>
    </w:p>
    <w:p w:rsidR="00374062" w:rsidRDefault="00374062">
      <w:pPr>
        <w:pStyle w:val="Textoindependiente"/>
        <w:rPr>
          <w:sz w:val="20"/>
        </w:rPr>
      </w:pPr>
    </w:p>
    <w:p w:rsidR="00374062" w:rsidRDefault="00374062">
      <w:pPr>
        <w:pStyle w:val="Textoindependiente"/>
        <w:rPr>
          <w:sz w:val="20"/>
        </w:rPr>
      </w:pPr>
    </w:p>
    <w:p w:rsidR="00374062" w:rsidRDefault="00374062">
      <w:pPr>
        <w:pStyle w:val="Textoindependiente"/>
        <w:rPr>
          <w:sz w:val="20"/>
        </w:rPr>
      </w:pPr>
    </w:p>
    <w:p w:rsidR="00374062" w:rsidRDefault="00374062">
      <w:pPr>
        <w:pStyle w:val="Textoindependiente"/>
        <w:rPr>
          <w:sz w:val="20"/>
        </w:rPr>
      </w:pPr>
    </w:p>
    <w:p w:rsidR="00374062" w:rsidRDefault="00374062">
      <w:pPr>
        <w:pStyle w:val="Textoindependiente"/>
        <w:rPr>
          <w:sz w:val="20"/>
        </w:rPr>
      </w:pPr>
    </w:p>
    <w:p w:rsidR="00374062" w:rsidRDefault="00374062">
      <w:pPr>
        <w:pStyle w:val="Textoindependiente"/>
        <w:rPr>
          <w:sz w:val="20"/>
        </w:rPr>
      </w:pPr>
    </w:p>
    <w:p w:rsidR="00374062" w:rsidRDefault="00374062">
      <w:pPr>
        <w:pStyle w:val="Textoindependiente"/>
        <w:rPr>
          <w:sz w:val="20"/>
        </w:rPr>
      </w:pPr>
    </w:p>
    <w:p w:rsidR="00374062" w:rsidRDefault="00374062">
      <w:pPr>
        <w:pStyle w:val="Textoindependiente"/>
        <w:rPr>
          <w:sz w:val="20"/>
        </w:rPr>
      </w:pPr>
    </w:p>
    <w:p w:rsidR="00374062" w:rsidRDefault="00374062">
      <w:pPr>
        <w:pStyle w:val="Textoindependiente"/>
        <w:rPr>
          <w:sz w:val="20"/>
        </w:rPr>
      </w:pPr>
    </w:p>
    <w:p w:rsidR="00374062" w:rsidRDefault="00374062">
      <w:pPr>
        <w:pStyle w:val="Textoindependiente"/>
        <w:rPr>
          <w:sz w:val="20"/>
        </w:rPr>
      </w:pPr>
    </w:p>
    <w:p w:rsidR="00374062" w:rsidRDefault="00374062">
      <w:pPr>
        <w:pStyle w:val="Textoindependiente"/>
        <w:rPr>
          <w:sz w:val="20"/>
        </w:rPr>
      </w:pPr>
    </w:p>
    <w:p w:rsidR="00374062" w:rsidRDefault="00374062">
      <w:pPr>
        <w:pStyle w:val="Textoindependiente"/>
        <w:rPr>
          <w:sz w:val="20"/>
        </w:rPr>
      </w:pPr>
    </w:p>
    <w:p w:rsidR="00374062" w:rsidRDefault="00374062">
      <w:pPr>
        <w:pStyle w:val="Textoindependiente"/>
        <w:rPr>
          <w:sz w:val="20"/>
        </w:rPr>
      </w:pPr>
    </w:p>
    <w:p w:rsidR="00374062" w:rsidRDefault="00374062">
      <w:pPr>
        <w:pStyle w:val="Textoindependiente"/>
        <w:rPr>
          <w:sz w:val="20"/>
        </w:rPr>
      </w:pPr>
    </w:p>
    <w:p w:rsidR="00374062" w:rsidRDefault="00374062">
      <w:pPr>
        <w:pStyle w:val="Textoindependiente"/>
        <w:rPr>
          <w:sz w:val="20"/>
        </w:rPr>
      </w:pPr>
    </w:p>
    <w:p w:rsidR="00374062" w:rsidRDefault="00374062">
      <w:pPr>
        <w:pStyle w:val="Textoindependiente"/>
        <w:rPr>
          <w:sz w:val="20"/>
        </w:rPr>
      </w:pPr>
    </w:p>
    <w:p w:rsidR="00374062" w:rsidRDefault="00374062">
      <w:pPr>
        <w:pStyle w:val="Textoindependiente"/>
        <w:rPr>
          <w:sz w:val="20"/>
        </w:rPr>
      </w:pPr>
    </w:p>
    <w:p w:rsidR="00C83C38" w:rsidRDefault="00C83C38">
      <w:pPr>
        <w:pStyle w:val="Textoindependiente"/>
        <w:rPr>
          <w:rFonts w:ascii="Tahoma" w:hAnsi="Tahoma" w:cs="Tahoma"/>
          <w:b/>
          <w:color w:val="C00000"/>
          <w:sz w:val="30"/>
          <w:szCs w:val="30"/>
        </w:rPr>
      </w:pPr>
    </w:p>
    <w:p w:rsidR="00C83C38" w:rsidRDefault="00C83C38">
      <w:pPr>
        <w:pStyle w:val="Textoindependiente"/>
        <w:rPr>
          <w:rFonts w:ascii="Tahoma" w:hAnsi="Tahoma" w:cs="Tahoma"/>
          <w:b/>
          <w:color w:val="C00000"/>
          <w:sz w:val="30"/>
          <w:szCs w:val="30"/>
        </w:rPr>
      </w:pPr>
    </w:p>
    <w:p w:rsidR="00374062" w:rsidRPr="00374062" w:rsidRDefault="00374062">
      <w:pPr>
        <w:pStyle w:val="Textoindependiente"/>
        <w:rPr>
          <w:rFonts w:ascii="Tahoma" w:hAnsi="Tahoma" w:cs="Tahoma"/>
          <w:b/>
          <w:sz w:val="30"/>
          <w:szCs w:val="30"/>
        </w:rPr>
      </w:pPr>
      <w:r>
        <w:rPr>
          <w:rFonts w:ascii="Tahoma" w:hAnsi="Tahoma" w:cs="Tahoma"/>
          <w:b/>
          <w:color w:val="C00000"/>
          <w:sz w:val="30"/>
          <w:szCs w:val="30"/>
        </w:rPr>
        <w:t>Operativo Retiro de Rucos</w:t>
      </w:r>
    </w:p>
    <w:p w:rsidR="00374062" w:rsidRDefault="00374062">
      <w:pPr>
        <w:pStyle w:val="Textoindependiente"/>
        <w:rPr>
          <w:sz w:val="20"/>
        </w:rPr>
      </w:pPr>
    </w:p>
    <w:p w:rsidR="00C83C38" w:rsidRDefault="00374062" w:rsidP="00327BB2">
      <w:pPr>
        <w:widowControl/>
        <w:shd w:val="clear" w:color="auto" w:fill="FFFFFF"/>
        <w:autoSpaceDE/>
        <w:autoSpaceDN/>
        <w:jc w:val="both"/>
        <w:rPr>
          <w:rFonts w:eastAsia="Times New Roman" w:cs="Segoe UI Historic"/>
          <w:noProof/>
          <w:color w:val="080809"/>
          <w:lang w:val="es-CL" w:eastAsia="es-CL"/>
        </w:rPr>
      </w:pPr>
      <w:r w:rsidRPr="00374062">
        <w:rPr>
          <w:rFonts w:eastAsia="Times New Roman" w:cs="Segoe UI Historic"/>
          <w:color w:val="080809"/>
          <w:lang w:val="es-CL" w:eastAsia="es-CL"/>
        </w:rPr>
        <w:t xml:space="preserve">Operativo de retiro de rucos y </w:t>
      </w:r>
      <w:proofErr w:type="spellStart"/>
      <w:r w:rsidRPr="00374062">
        <w:rPr>
          <w:rFonts w:eastAsia="Times New Roman" w:cs="Segoe UI Historic"/>
          <w:color w:val="080809"/>
          <w:lang w:val="es-CL" w:eastAsia="es-CL"/>
        </w:rPr>
        <w:t>microbasurales</w:t>
      </w:r>
      <w:proofErr w:type="spellEnd"/>
      <w:r w:rsidRPr="00374062">
        <w:rPr>
          <w:rFonts w:eastAsia="Times New Roman" w:cs="Segoe UI Historic"/>
          <w:color w:val="080809"/>
          <w:lang w:val="es-CL" w:eastAsia="es-CL"/>
        </w:rPr>
        <w:t xml:space="preserve"> en </w:t>
      </w:r>
      <w:proofErr w:type="spellStart"/>
      <w:r w:rsidRPr="00374062">
        <w:rPr>
          <w:rFonts w:eastAsia="Times New Roman" w:cs="Segoe UI Historic"/>
          <w:color w:val="080809"/>
          <w:lang w:val="es-CL" w:eastAsia="es-CL"/>
        </w:rPr>
        <w:t>Millantuy</w:t>
      </w:r>
      <w:proofErr w:type="spellEnd"/>
      <w:r w:rsidRPr="00374062">
        <w:rPr>
          <w:rFonts w:eastAsia="Times New Roman" w:cs="Segoe UI Historic"/>
          <w:color w:val="080809"/>
          <w:lang w:val="es-CL" w:eastAsia="es-CL"/>
        </w:rPr>
        <w:t xml:space="preserve"> </w:t>
      </w:r>
    </w:p>
    <w:p w:rsidR="00374062" w:rsidRPr="00374062" w:rsidRDefault="00374062" w:rsidP="00327BB2">
      <w:pPr>
        <w:widowControl/>
        <w:shd w:val="clear" w:color="auto" w:fill="FFFFFF"/>
        <w:autoSpaceDE/>
        <w:autoSpaceDN/>
        <w:jc w:val="both"/>
        <w:rPr>
          <w:rFonts w:eastAsia="Times New Roman" w:cs="Segoe UI Historic"/>
          <w:color w:val="080809"/>
          <w:lang w:val="es-CL" w:eastAsia="es-CL"/>
        </w:rPr>
      </w:pPr>
    </w:p>
    <w:p w:rsidR="00374062" w:rsidRDefault="00327BB2" w:rsidP="00327BB2">
      <w:pPr>
        <w:widowControl/>
        <w:shd w:val="clear" w:color="auto" w:fill="FFFFFF"/>
        <w:autoSpaceDE/>
        <w:autoSpaceDN/>
        <w:jc w:val="both"/>
        <w:rPr>
          <w:rFonts w:eastAsia="Times New Roman" w:cs="Segoe UI Historic"/>
          <w:color w:val="080809"/>
          <w:lang w:val="es-CL" w:eastAsia="es-CL"/>
        </w:rPr>
      </w:pPr>
      <w:r w:rsidRPr="00327BB2">
        <w:rPr>
          <w:rFonts w:eastAsia="Times New Roman" w:cs="Segoe UI Historic"/>
          <w:color w:val="080809"/>
          <w:lang w:val="es-CL" w:eastAsia="es-CL"/>
        </w:rPr>
        <w:t>La</w:t>
      </w:r>
      <w:r w:rsidR="00374062" w:rsidRPr="00374062">
        <w:rPr>
          <w:rFonts w:eastAsia="Times New Roman" w:cs="Segoe UI Historic"/>
          <w:color w:val="080809"/>
          <w:lang w:val="es-CL" w:eastAsia="es-CL"/>
        </w:rPr>
        <w:t xml:space="preserve"> Dirección de Seguridad Pública, junto a la Dirección de Medio Ambiente, Aseo y Ornato de la Municipalidad de Castro, realizó un operativo de retiro de rucos y </w:t>
      </w:r>
      <w:proofErr w:type="spellStart"/>
      <w:r w:rsidR="00374062" w:rsidRPr="00374062">
        <w:rPr>
          <w:rFonts w:eastAsia="Times New Roman" w:cs="Segoe UI Historic"/>
          <w:color w:val="080809"/>
          <w:lang w:val="es-CL" w:eastAsia="es-CL"/>
        </w:rPr>
        <w:t>microbasurales</w:t>
      </w:r>
      <w:proofErr w:type="spellEnd"/>
      <w:r w:rsidR="00374062" w:rsidRPr="00374062">
        <w:rPr>
          <w:rFonts w:eastAsia="Times New Roman" w:cs="Segoe UI Historic"/>
          <w:color w:val="080809"/>
          <w:lang w:val="es-CL" w:eastAsia="es-CL"/>
        </w:rPr>
        <w:t xml:space="preserve"> en el sector </w:t>
      </w:r>
      <w:proofErr w:type="spellStart"/>
      <w:r w:rsidR="00374062" w:rsidRPr="00374062">
        <w:rPr>
          <w:rFonts w:eastAsia="Times New Roman" w:cs="Segoe UI Historic"/>
          <w:color w:val="080809"/>
          <w:lang w:val="es-CL" w:eastAsia="es-CL"/>
        </w:rPr>
        <w:t>Millantuy</w:t>
      </w:r>
      <w:proofErr w:type="spellEnd"/>
      <w:r w:rsidR="00374062" w:rsidRPr="00374062">
        <w:rPr>
          <w:rFonts w:eastAsia="Times New Roman" w:cs="Segoe UI Historic"/>
          <w:color w:val="080809"/>
          <w:lang w:val="es-CL" w:eastAsia="es-CL"/>
        </w:rPr>
        <w:t>, en un terreno privado ubicado a un costado del cementerio.</w:t>
      </w:r>
    </w:p>
    <w:p w:rsidR="00C83C38" w:rsidRPr="00374062" w:rsidRDefault="00C83C38" w:rsidP="00327BB2">
      <w:pPr>
        <w:widowControl/>
        <w:shd w:val="clear" w:color="auto" w:fill="FFFFFF"/>
        <w:autoSpaceDE/>
        <w:autoSpaceDN/>
        <w:jc w:val="both"/>
        <w:rPr>
          <w:rFonts w:eastAsia="Times New Roman" w:cs="Segoe UI Historic"/>
          <w:color w:val="080809"/>
          <w:lang w:val="es-CL" w:eastAsia="es-CL"/>
        </w:rPr>
      </w:pPr>
    </w:p>
    <w:p w:rsidR="00374062" w:rsidRDefault="00374062" w:rsidP="00327BB2">
      <w:pPr>
        <w:widowControl/>
        <w:shd w:val="clear" w:color="auto" w:fill="FFFFFF"/>
        <w:autoSpaceDE/>
        <w:autoSpaceDN/>
        <w:jc w:val="both"/>
        <w:rPr>
          <w:rFonts w:eastAsia="Times New Roman" w:cs="Segoe UI Historic"/>
          <w:color w:val="080809"/>
          <w:lang w:val="es-CL" w:eastAsia="es-CL"/>
        </w:rPr>
      </w:pPr>
      <w:r w:rsidRPr="00374062">
        <w:rPr>
          <w:rFonts w:eastAsia="Times New Roman" w:cs="Segoe UI Historic"/>
          <w:color w:val="080809"/>
          <w:lang w:val="es-CL" w:eastAsia="es-CL"/>
        </w:rPr>
        <w:t>La intervención respondió a denuncias de vecinos y vecinas, quienes manifestaron su preocupación por la cercanía del lugar con la vía pública, establecimientos educacionales y el hospital, afectando la percepción de seguridad del sector.</w:t>
      </w:r>
    </w:p>
    <w:p w:rsidR="00C83C38" w:rsidRPr="00374062" w:rsidRDefault="00C83C38" w:rsidP="00327BB2">
      <w:pPr>
        <w:widowControl/>
        <w:shd w:val="clear" w:color="auto" w:fill="FFFFFF"/>
        <w:autoSpaceDE/>
        <w:autoSpaceDN/>
        <w:jc w:val="both"/>
        <w:rPr>
          <w:rFonts w:eastAsia="Times New Roman" w:cs="Segoe UI Historic"/>
          <w:color w:val="080809"/>
          <w:lang w:val="es-CL" w:eastAsia="es-CL"/>
        </w:rPr>
      </w:pPr>
    </w:p>
    <w:p w:rsidR="00374062" w:rsidRPr="00374062" w:rsidRDefault="00374062" w:rsidP="00327BB2">
      <w:pPr>
        <w:widowControl/>
        <w:shd w:val="clear" w:color="auto" w:fill="FFFFFF"/>
        <w:autoSpaceDE/>
        <w:autoSpaceDN/>
        <w:jc w:val="both"/>
        <w:rPr>
          <w:rFonts w:eastAsia="Times New Roman" w:cs="Segoe UI Historic"/>
          <w:color w:val="080809"/>
          <w:lang w:val="es-CL" w:eastAsia="es-CL"/>
        </w:rPr>
      </w:pPr>
      <w:r w:rsidRPr="00374062">
        <w:rPr>
          <w:rFonts w:eastAsia="Times New Roman" w:cs="Segoe UI Historic"/>
          <w:color w:val="080809"/>
          <w:lang w:val="es-CL" w:eastAsia="es-CL"/>
        </w:rPr>
        <w:t>El trabajo comenzó la semana pasada con recorridos preventivos realizados por Seguridad Pública y el programa Ruta Calle. A través del diálogo con las personas que pernoctaban en el lugar, se logró que la mayoría se retirara de manera voluntaria. Al momento del operativo, solo una persona permane</w:t>
      </w:r>
      <w:r w:rsidR="00C83C38">
        <w:rPr>
          <w:rFonts w:eastAsia="Times New Roman" w:cs="Segoe UI Historic"/>
          <w:color w:val="080809"/>
          <w:lang w:val="es-CL" w:eastAsia="es-CL"/>
        </w:rPr>
        <w:t xml:space="preserve">cía en el sector, a quien se le </w:t>
      </w:r>
      <w:r w:rsidRPr="00374062">
        <w:rPr>
          <w:rFonts w:eastAsia="Times New Roman" w:cs="Segoe UI Historic"/>
          <w:color w:val="080809"/>
          <w:lang w:val="es-CL" w:eastAsia="es-CL"/>
        </w:rPr>
        <w:t>informó del procedimiento y se le ofreció apoyo para acceder a alternativas de acogida en el Hogar de Cristo.</w:t>
      </w:r>
    </w:p>
    <w:p w:rsidR="00C83C38" w:rsidRDefault="00C83C38" w:rsidP="00327BB2">
      <w:pPr>
        <w:widowControl/>
        <w:shd w:val="clear" w:color="auto" w:fill="FFFFFF"/>
        <w:autoSpaceDE/>
        <w:autoSpaceDN/>
        <w:jc w:val="both"/>
        <w:rPr>
          <w:rFonts w:eastAsia="Times New Roman" w:cs="Segoe UI Historic"/>
          <w:color w:val="080809"/>
          <w:lang w:val="es-CL" w:eastAsia="es-CL"/>
        </w:rPr>
      </w:pPr>
    </w:p>
    <w:p w:rsidR="00C83C38" w:rsidRDefault="00C83C38" w:rsidP="00327BB2">
      <w:pPr>
        <w:widowControl/>
        <w:shd w:val="clear" w:color="auto" w:fill="FFFFFF"/>
        <w:autoSpaceDE/>
        <w:autoSpaceDN/>
        <w:jc w:val="both"/>
        <w:rPr>
          <w:rFonts w:eastAsia="Times New Roman" w:cs="Segoe UI Historic"/>
          <w:color w:val="080809"/>
          <w:lang w:val="es-CL" w:eastAsia="es-CL"/>
        </w:rPr>
      </w:pPr>
    </w:p>
    <w:p w:rsidR="00C83C38" w:rsidRDefault="00C83C38" w:rsidP="00327BB2">
      <w:pPr>
        <w:widowControl/>
        <w:shd w:val="clear" w:color="auto" w:fill="FFFFFF"/>
        <w:autoSpaceDE/>
        <w:autoSpaceDN/>
        <w:jc w:val="both"/>
        <w:rPr>
          <w:rFonts w:eastAsia="Times New Roman" w:cs="Segoe UI Historic"/>
          <w:color w:val="080809"/>
          <w:lang w:val="es-CL" w:eastAsia="es-CL"/>
        </w:rPr>
      </w:pPr>
    </w:p>
    <w:p w:rsidR="00C83C38" w:rsidRDefault="00C83C38" w:rsidP="00327BB2">
      <w:pPr>
        <w:widowControl/>
        <w:shd w:val="clear" w:color="auto" w:fill="FFFFFF"/>
        <w:autoSpaceDE/>
        <w:autoSpaceDN/>
        <w:jc w:val="both"/>
        <w:rPr>
          <w:rFonts w:eastAsia="Times New Roman" w:cs="Segoe UI Historic"/>
          <w:color w:val="080809"/>
          <w:lang w:val="es-CL" w:eastAsia="es-CL"/>
        </w:rPr>
      </w:pPr>
    </w:p>
    <w:p w:rsidR="00C83C38" w:rsidRDefault="00C83C38" w:rsidP="00327BB2">
      <w:pPr>
        <w:widowControl/>
        <w:shd w:val="clear" w:color="auto" w:fill="FFFFFF"/>
        <w:autoSpaceDE/>
        <w:autoSpaceDN/>
        <w:jc w:val="both"/>
        <w:rPr>
          <w:rFonts w:eastAsia="Times New Roman" w:cs="Segoe UI Historic"/>
          <w:color w:val="080809"/>
          <w:lang w:val="es-CL" w:eastAsia="es-CL"/>
        </w:rPr>
      </w:pPr>
    </w:p>
    <w:p w:rsidR="00C83C38" w:rsidRDefault="00C83C38" w:rsidP="00327BB2">
      <w:pPr>
        <w:widowControl/>
        <w:shd w:val="clear" w:color="auto" w:fill="FFFFFF"/>
        <w:autoSpaceDE/>
        <w:autoSpaceDN/>
        <w:jc w:val="both"/>
        <w:rPr>
          <w:rFonts w:eastAsia="Times New Roman" w:cs="Segoe UI Historic"/>
          <w:color w:val="080809"/>
          <w:lang w:val="es-CL" w:eastAsia="es-CL"/>
        </w:rPr>
      </w:pPr>
    </w:p>
    <w:p w:rsidR="00C83C38" w:rsidRDefault="00C83C38" w:rsidP="00327BB2">
      <w:pPr>
        <w:widowControl/>
        <w:shd w:val="clear" w:color="auto" w:fill="FFFFFF"/>
        <w:autoSpaceDE/>
        <w:autoSpaceDN/>
        <w:jc w:val="both"/>
        <w:rPr>
          <w:rFonts w:eastAsia="Times New Roman" w:cs="Segoe UI Historic"/>
          <w:color w:val="080809"/>
          <w:lang w:val="es-CL" w:eastAsia="es-CL"/>
        </w:rPr>
      </w:pPr>
    </w:p>
    <w:p w:rsidR="00C83C38" w:rsidRDefault="00C83C38" w:rsidP="00327BB2">
      <w:pPr>
        <w:widowControl/>
        <w:shd w:val="clear" w:color="auto" w:fill="FFFFFF"/>
        <w:autoSpaceDE/>
        <w:autoSpaceDN/>
        <w:jc w:val="both"/>
        <w:rPr>
          <w:rFonts w:eastAsia="Times New Roman" w:cs="Segoe UI Historic"/>
          <w:color w:val="080809"/>
          <w:lang w:val="es-CL" w:eastAsia="es-CL"/>
        </w:rPr>
      </w:pPr>
    </w:p>
    <w:p w:rsidR="00C83C38" w:rsidRDefault="00C83C38" w:rsidP="00327BB2">
      <w:pPr>
        <w:widowControl/>
        <w:shd w:val="clear" w:color="auto" w:fill="FFFFFF"/>
        <w:autoSpaceDE/>
        <w:autoSpaceDN/>
        <w:jc w:val="both"/>
        <w:rPr>
          <w:rFonts w:eastAsia="Times New Roman" w:cs="Segoe UI Historic"/>
          <w:color w:val="080809"/>
          <w:lang w:val="es-CL" w:eastAsia="es-CL"/>
        </w:rPr>
      </w:pPr>
    </w:p>
    <w:p w:rsidR="00374062" w:rsidRDefault="00374062" w:rsidP="00327BB2">
      <w:pPr>
        <w:widowControl/>
        <w:shd w:val="clear" w:color="auto" w:fill="FFFFFF"/>
        <w:autoSpaceDE/>
        <w:autoSpaceDN/>
        <w:jc w:val="both"/>
        <w:rPr>
          <w:rFonts w:eastAsia="Times New Roman" w:cs="Segoe UI Historic"/>
          <w:color w:val="080809"/>
          <w:lang w:val="es-CL" w:eastAsia="es-CL"/>
        </w:rPr>
      </w:pPr>
      <w:r w:rsidRPr="00374062">
        <w:rPr>
          <w:rFonts w:eastAsia="Times New Roman" w:cs="Segoe UI Historic"/>
          <w:color w:val="080809"/>
          <w:lang w:val="es-CL" w:eastAsia="es-CL"/>
        </w:rPr>
        <w:t>En la jornada participaron inspectores municipales, gestoras territoriales y equipos de Medio Ambiente, Aseo y Ornato.</w:t>
      </w:r>
    </w:p>
    <w:p w:rsidR="00C83C38" w:rsidRPr="00374062" w:rsidRDefault="00C83C38" w:rsidP="00327BB2">
      <w:pPr>
        <w:widowControl/>
        <w:shd w:val="clear" w:color="auto" w:fill="FFFFFF"/>
        <w:autoSpaceDE/>
        <w:autoSpaceDN/>
        <w:jc w:val="both"/>
        <w:rPr>
          <w:rFonts w:eastAsia="Times New Roman" w:cs="Segoe UI Historic"/>
          <w:color w:val="080809"/>
          <w:lang w:val="es-CL" w:eastAsia="es-CL"/>
        </w:rPr>
      </w:pPr>
    </w:p>
    <w:p w:rsidR="00C83C38" w:rsidRDefault="00374062" w:rsidP="00327BB2">
      <w:pPr>
        <w:widowControl/>
        <w:shd w:val="clear" w:color="auto" w:fill="FFFFFF"/>
        <w:autoSpaceDE/>
        <w:autoSpaceDN/>
        <w:jc w:val="both"/>
        <w:rPr>
          <w:rFonts w:eastAsia="Times New Roman" w:cs="Segoe UI Historic"/>
          <w:color w:val="080809"/>
          <w:lang w:val="es-CL" w:eastAsia="es-CL"/>
        </w:rPr>
      </w:pPr>
      <w:r w:rsidRPr="00374062">
        <w:rPr>
          <w:rFonts w:eastAsia="Times New Roman" w:cs="Segoe UI Historic"/>
          <w:color w:val="080809"/>
          <w:lang w:val="es-CL" w:eastAsia="es-CL"/>
        </w:rPr>
        <w:t>Con estas acciones, la Municipalidad de Castro reafirma su compromiso con la recuperación de espacios y la seguridad de la comunidad, priorizando siempre el diálogo y el apoyo social.</w:t>
      </w:r>
    </w:p>
    <w:p w:rsidR="00C83C38" w:rsidRDefault="00C83C38" w:rsidP="00327BB2">
      <w:pPr>
        <w:widowControl/>
        <w:shd w:val="clear" w:color="auto" w:fill="FFFFFF"/>
        <w:autoSpaceDE/>
        <w:autoSpaceDN/>
        <w:jc w:val="both"/>
        <w:rPr>
          <w:rFonts w:eastAsia="Times New Roman" w:cs="Segoe UI Historic"/>
          <w:color w:val="080809"/>
          <w:lang w:val="es-CL" w:eastAsia="es-CL"/>
        </w:rPr>
      </w:pPr>
    </w:p>
    <w:p w:rsidR="00374062" w:rsidRPr="00374062" w:rsidRDefault="00374062" w:rsidP="00327BB2">
      <w:pPr>
        <w:widowControl/>
        <w:shd w:val="clear" w:color="auto" w:fill="FFFFFF"/>
        <w:autoSpaceDE/>
        <w:autoSpaceDN/>
        <w:jc w:val="both"/>
        <w:rPr>
          <w:rFonts w:eastAsia="Times New Roman" w:cs="Segoe UI Historic"/>
          <w:color w:val="080809"/>
          <w:lang w:val="es-CL" w:eastAsia="es-CL"/>
        </w:rPr>
      </w:pPr>
      <w:r w:rsidRPr="00374062">
        <w:rPr>
          <w:rFonts w:eastAsia="Times New Roman" w:cs="Segoe UI Historic"/>
          <w:color w:val="080809"/>
          <w:lang w:val="es-CL" w:eastAsia="es-CL"/>
        </w:rPr>
        <w:t>Recuerda que puedes realizar denuncias a la línea de Seguridad Pública #1427. La colaboración de vecinos y vecinas es fundamental para actuar oportunamente en los distintos sectores de la comuna.</w:t>
      </w:r>
    </w:p>
    <w:p w:rsidR="00E956A6" w:rsidRDefault="00E956A6">
      <w:pPr>
        <w:pStyle w:val="Textoindependiente"/>
      </w:pPr>
    </w:p>
    <w:p w:rsidR="00E956A6" w:rsidRDefault="00E956A6">
      <w:pPr>
        <w:pStyle w:val="Textoindependiente"/>
      </w:pPr>
    </w:p>
    <w:p w:rsidR="00E956A6" w:rsidRPr="00C83C38" w:rsidRDefault="00327BB2" w:rsidP="00C83C38">
      <w:pPr>
        <w:pStyle w:val="Textoindependiente"/>
        <w:spacing w:before="5"/>
        <w:sectPr w:rsidR="00E956A6" w:rsidRPr="00C83C38">
          <w:type w:val="continuous"/>
          <w:pgSz w:w="12240" w:h="20160"/>
          <w:pgMar w:top="360" w:right="720" w:bottom="0" w:left="720" w:header="36" w:footer="1492" w:gutter="0"/>
          <w:cols w:num="2" w:space="720" w:equalWidth="0">
            <w:col w:w="5081" w:space="550"/>
            <w:col w:w="5169"/>
          </w:cols>
        </w:sectPr>
      </w:pPr>
      <w:r>
        <w:rPr>
          <w:b/>
          <w:noProof/>
          <w:lang w:val="es-CL" w:eastAsia="es-CL"/>
        </w:rPr>
        <w:drawing>
          <wp:inline distT="0" distB="0" distL="0" distR="0" wp14:anchorId="73059DEE" wp14:editId="3988982A">
            <wp:extent cx="2973788" cy="2426451"/>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76184" cy="2428406"/>
                    </a:xfrm>
                    <a:prstGeom prst="rect">
                      <a:avLst/>
                    </a:prstGeom>
                    <a:noFill/>
                  </pic:spPr>
                </pic:pic>
              </a:graphicData>
            </a:graphic>
          </wp:inline>
        </w:drawing>
      </w:r>
    </w:p>
    <w:p w:rsidR="00E956A6" w:rsidRDefault="00E956A6" w:rsidP="00327BB2">
      <w:pPr>
        <w:pStyle w:val="Ttulo2"/>
        <w:spacing w:line="280" w:lineRule="auto"/>
        <w:ind w:left="0" w:right="41"/>
        <w:rPr>
          <w:sz w:val="20"/>
        </w:rPr>
      </w:pPr>
    </w:p>
    <w:sectPr w:rsidR="00E956A6" w:rsidSect="00327BB2">
      <w:type w:val="continuous"/>
      <w:pgSz w:w="12240" w:h="20160"/>
      <w:pgMar w:top="360" w:right="720" w:bottom="0" w:left="720" w:header="36" w:footer="1492" w:gutter="0"/>
      <w:cols w:num="2" w:space="720" w:equalWidth="0">
        <w:col w:w="5081" w:space="551"/>
        <w:col w:w="5168"/>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44C" w:rsidRDefault="0032144C">
      <w:r>
        <w:separator/>
      </w:r>
    </w:p>
  </w:endnote>
  <w:endnote w:type="continuationSeparator" w:id="0">
    <w:p w:rsidR="0032144C" w:rsidRDefault="00321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6A6" w:rsidRDefault="00E956A6">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44C" w:rsidRDefault="0032144C">
      <w:r>
        <w:separator/>
      </w:r>
    </w:p>
  </w:footnote>
  <w:footnote w:type="continuationSeparator" w:id="0">
    <w:p w:rsidR="0032144C" w:rsidRDefault="003214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6A6" w:rsidRDefault="00282E07">
    <w:pPr>
      <w:pStyle w:val="Textoindependiente"/>
      <w:spacing w:line="14" w:lineRule="auto"/>
      <w:rPr>
        <w:sz w:val="20"/>
      </w:rPr>
    </w:pPr>
    <w:r>
      <w:rPr>
        <w:noProof/>
        <w:sz w:val="20"/>
        <w:lang w:val="es-CL" w:eastAsia="es-CL"/>
      </w:rPr>
      <mc:AlternateContent>
        <mc:Choice Requires="wpg">
          <w:drawing>
            <wp:anchor distT="0" distB="0" distL="0" distR="0" simplePos="0" relativeHeight="487440384" behindDoc="1" locked="0" layoutInCell="1" allowOverlap="1">
              <wp:simplePos x="0" y="0"/>
              <wp:positionH relativeFrom="page">
                <wp:posOffset>100584</wp:posOffset>
              </wp:positionH>
              <wp:positionV relativeFrom="page">
                <wp:posOffset>22859</wp:posOffset>
              </wp:positionV>
              <wp:extent cx="7550150" cy="2165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0150" cy="216535"/>
                        <a:chOff x="0" y="0"/>
                        <a:chExt cx="7550150" cy="216535"/>
                      </a:xfrm>
                    </wpg:grpSpPr>
                    <wps:wsp>
                      <wps:cNvPr id="2" name="Graphic 2"/>
                      <wps:cNvSpPr/>
                      <wps:spPr>
                        <a:xfrm>
                          <a:off x="12953" y="12953"/>
                          <a:ext cx="7524115" cy="190500"/>
                        </a:xfrm>
                        <a:custGeom>
                          <a:avLst/>
                          <a:gdLst/>
                          <a:ahLst/>
                          <a:cxnLst/>
                          <a:rect l="l" t="t" r="r" b="b"/>
                          <a:pathLst>
                            <a:path w="7524115" h="190500">
                              <a:moveTo>
                                <a:pt x="7523988" y="0"/>
                              </a:moveTo>
                              <a:lnTo>
                                <a:pt x="0" y="0"/>
                              </a:lnTo>
                              <a:lnTo>
                                <a:pt x="0" y="190500"/>
                              </a:lnTo>
                              <a:lnTo>
                                <a:pt x="7523988" y="190500"/>
                              </a:lnTo>
                              <a:lnTo>
                                <a:pt x="7523988" y="0"/>
                              </a:lnTo>
                              <a:close/>
                            </a:path>
                          </a:pathLst>
                        </a:custGeom>
                        <a:solidFill>
                          <a:srgbClr val="30859C"/>
                        </a:solidFill>
                      </wps:spPr>
                      <wps:bodyPr wrap="square" lIns="0" tIns="0" rIns="0" bIns="0" rtlCol="0">
                        <a:prstTxWarp prst="textNoShape">
                          <a:avLst/>
                        </a:prstTxWarp>
                        <a:noAutofit/>
                      </wps:bodyPr>
                    </wps:wsp>
                    <wps:wsp>
                      <wps:cNvPr id="3" name="Graphic 3"/>
                      <wps:cNvSpPr/>
                      <wps:spPr>
                        <a:xfrm>
                          <a:off x="12953" y="12953"/>
                          <a:ext cx="7524115" cy="190500"/>
                        </a:xfrm>
                        <a:custGeom>
                          <a:avLst/>
                          <a:gdLst/>
                          <a:ahLst/>
                          <a:cxnLst/>
                          <a:rect l="l" t="t" r="r" b="b"/>
                          <a:pathLst>
                            <a:path w="7524115" h="190500">
                              <a:moveTo>
                                <a:pt x="0" y="190500"/>
                              </a:moveTo>
                              <a:lnTo>
                                <a:pt x="7523988" y="190500"/>
                              </a:lnTo>
                              <a:lnTo>
                                <a:pt x="7523988" y="0"/>
                              </a:lnTo>
                              <a:lnTo>
                                <a:pt x="0" y="0"/>
                              </a:lnTo>
                              <a:lnTo>
                                <a:pt x="0" y="190500"/>
                              </a:lnTo>
                              <a:close/>
                            </a:path>
                          </a:pathLst>
                        </a:custGeom>
                        <a:ln w="25908">
                          <a:solidFill>
                            <a:srgbClr val="4AACC5"/>
                          </a:solidFill>
                          <a:prstDash val="solid"/>
                        </a:ln>
                      </wps:spPr>
                      <wps:bodyPr wrap="square" lIns="0" tIns="0" rIns="0" bIns="0" rtlCol="0">
                        <a:prstTxWarp prst="textNoShape">
                          <a:avLst/>
                        </a:prstTxWarp>
                        <a:noAutofit/>
                      </wps:bodyPr>
                    </wps:wsp>
                  </wpg:wgp>
                </a:graphicData>
              </a:graphic>
            </wp:anchor>
          </w:drawing>
        </mc:Choice>
        <mc:Fallback>
          <w:pict>
            <v:group w14:anchorId="5336F3F5" id="Group 1" o:spid="_x0000_s1026" style="position:absolute;margin-left:7.9pt;margin-top:1.8pt;width:594.5pt;height:17.05pt;z-index:-15876096;mso-wrap-distance-left:0;mso-wrap-distance-right:0;mso-position-horizontal-relative:page;mso-position-vertical-relative:page" coordsize="75501,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">
              <v:shape id="Graphic 2" o:spid="_x0000_s1027" style="position:absolute;left:129;top:129;width:75241;height:1905;visibility:visible;mso-wrap-style:square;v-text-anchor:top" coordsize="752411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" path="m7523988,l,,,190500r7523988,l7523988,xe" fillcolor="#30859c" stroked="f">
                <v:path arrowok="t"/>
              </v:shape>
              <v:shape id="Graphic 3" o:spid="_x0000_s1028" style="position:absolute;left:129;top:129;width:75241;height:1905;visibility:visible;mso-wrap-style:square;v-text-anchor:top" coordsize="752411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" path="m,190500r7523988,l7523988,,,,,190500xe" filled="f" strokecolor="#4aacc5" strokeweight="2.04pt">
                <v:path arrowok="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6A6" w:rsidRDefault="00282E07">
    <w:pPr>
      <w:pStyle w:val="Textoindependiente"/>
      <w:spacing w:line="14" w:lineRule="auto"/>
      <w:rPr>
        <w:sz w:val="20"/>
      </w:rPr>
    </w:pPr>
    <w:r>
      <w:rPr>
        <w:noProof/>
        <w:sz w:val="20"/>
        <w:lang w:val="es-CL" w:eastAsia="es-CL"/>
      </w:rPr>
      <mc:AlternateContent>
        <mc:Choice Requires="wpg">
          <w:drawing>
            <wp:anchor distT="0" distB="0" distL="0" distR="0" simplePos="0" relativeHeight="487440896" behindDoc="1" locked="0" layoutInCell="1" allowOverlap="1">
              <wp:simplePos x="0" y="0"/>
              <wp:positionH relativeFrom="page">
                <wp:posOffset>100584</wp:posOffset>
              </wp:positionH>
              <wp:positionV relativeFrom="page">
                <wp:posOffset>22859</wp:posOffset>
              </wp:positionV>
              <wp:extent cx="7550150" cy="21653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0150" cy="216535"/>
                        <a:chOff x="0" y="0"/>
                        <a:chExt cx="7550150" cy="216535"/>
                      </a:xfrm>
                    </wpg:grpSpPr>
                    <wps:wsp>
                      <wps:cNvPr id="9" name="Graphic 9"/>
                      <wps:cNvSpPr/>
                      <wps:spPr>
                        <a:xfrm>
                          <a:off x="12953" y="12953"/>
                          <a:ext cx="7524115" cy="190500"/>
                        </a:xfrm>
                        <a:custGeom>
                          <a:avLst/>
                          <a:gdLst/>
                          <a:ahLst/>
                          <a:cxnLst/>
                          <a:rect l="l" t="t" r="r" b="b"/>
                          <a:pathLst>
                            <a:path w="7524115" h="190500">
                              <a:moveTo>
                                <a:pt x="7523988" y="0"/>
                              </a:moveTo>
                              <a:lnTo>
                                <a:pt x="0" y="0"/>
                              </a:lnTo>
                              <a:lnTo>
                                <a:pt x="0" y="190500"/>
                              </a:lnTo>
                              <a:lnTo>
                                <a:pt x="7523988" y="190500"/>
                              </a:lnTo>
                              <a:lnTo>
                                <a:pt x="7523988" y="0"/>
                              </a:lnTo>
                              <a:close/>
                            </a:path>
                          </a:pathLst>
                        </a:custGeom>
                        <a:solidFill>
                          <a:srgbClr val="30859C"/>
                        </a:solidFill>
                      </wps:spPr>
                      <wps:bodyPr wrap="square" lIns="0" tIns="0" rIns="0" bIns="0" rtlCol="0">
                        <a:prstTxWarp prst="textNoShape">
                          <a:avLst/>
                        </a:prstTxWarp>
                        <a:noAutofit/>
                      </wps:bodyPr>
                    </wps:wsp>
                    <wps:wsp>
                      <wps:cNvPr id="10" name="Graphic 10"/>
                      <wps:cNvSpPr/>
                      <wps:spPr>
                        <a:xfrm>
                          <a:off x="12953" y="12953"/>
                          <a:ext cx="7524115" cy="190500"/>
                        </a:xfrm>
                        <a:custGeom>
                          <a:avLst/>
                          <a:gdLst/>
                          <a:ahLst/>
                          <a:cxnLst/>
                          <a:rect l="l" t="t" r="r" b="b"/>
                          <a:pathLst>
                            <a:path w="7524115" h="190500">
                              <a:moveTo>
                                <a:pt x="0" y="190500"/>
                              </a:moveTo>
                              <a:lnTo>
                                <a:pt x="7523988" y="190500"/>
                              </a:lnTo>
                              <a:lnTo>
                                <a:pt x="7523988" y="0"/>
                              </a:lnTo>
                              <a:lnTo>
                                <a:pt x="0" y="0"/>
                              </a:lnTo>
                              <a:lnTo>
                                <a:pt x="0" y="190500"/>
                              </a:lnTo>
                              <a:close/>
                            </a:path>
                          </a:pathLst>
                        </a:custGeom>
                        <a:ln w="25908">
                          <a:solidFill>
                            <a:srgbClr val="4AACC5"/>
                          </a:solidFill>
                          <a:prstDash val="solid"/>
                        </a:ln>
                      </wps:spPr>
                      <wps:bodyPr wrap="square" lIns="0" tIns="0" rIns="0" bIns="0" rtlCol="0">
                        <a:prstTxWarp prst="textNoShape">
                          <a:avLst/>
                        </a:prstTxWarp>
                        <a:noAutofit/>
                      </wps:bodyPr>
                    </wps:wsp>
                  </wpg:wgp>
                </a:graphicData>
              </a:graphic>
            </wp:anchor>
          </w:drawing>
        </mc:Choice>
        <mc:Fallback>
          <w:pict>
            <v:group w14:anchorId="0D22F56E" id="Group 8" o:spid="_x0000_s1026" style="position:absolute;margin-left:7.9pt;margin-top:1.8pt;width:594.5pt;height:17.05pt;z-index:-15875584;mso-wrap-distance-left:0;mso-wrap-distance-right:0;mso-position-horizontal-relative:page;mso-position-vertical-relative:page" coordsize="75501,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">
              <v:shape id="Graphic 9" o:spid="_x0000_s1027" style="position:absolute;left:129;top:129;width:75241;height:1905;visibility:visible;mso-wrap-style:square;v-text-anchor:top" coordsize="752411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" path="m7523988,l,,,190500r7523988,l7523988,xe" fillcolor="#30859c" stroked="f">
                <v:path arrowok="t"/>
              </v:shape>
              <v:shape id="Graphic 10" o:spid="_x0000_s1028" style="position:absolute;left:129;top:129;width:75241;height:1905;visibility:visible;mso-wrap-style:square;v-text-anchor:top" coordsize="752411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" path="m,190500r7523988,l7523988,,,,,190500xe" filled="f" strokecolor="#4aacc5" strokeweight="2.04pt">
                <v:path arrowok="t"/>
              </v:shape>
              <w10:wrap anchorx="page" anchory="page"/>
            </v:group>
          </w:pict>
        </mc:Fallback>
      </mc:AlternateContent>
    </w:r>
    <w:r>
      <w:rPr>
        <w:noProof/>
        <w:sz w:val="20"/>
        <w:lang w:val="es-CL" w:eastAsia="es-CL"/>
      </w:rPr>
      <w:drawing>
        <wp:anchor distT="0" distB="0" distL="0" distR="0" simplePos="0" relativeHeight="487441408" behindDoc="1" locked="0" layoutInCell="1" allowOverlap="1">
          <wp:simplePos x="0" y="0"/>
          <wp:positionH relativeFrom="page">
            <wp:posOffset>566995</wp:posOffset>
          </wp:positionH>
          <wp:positionV relativeFrom="page">
            <wp:posOffset>379589</wp:posOffset>
          </wp:positionV>
          <wp:extent cx="563744" cy="836223"/>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563744" cy="83622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 style="width:12pt;height:12pt;visibility:visible;mso-wrap-style:square" o:bullet="t">
        <v:imagedata r:id="rId1" o:title="🕐"/>
      </v:shape>
    </w:pict>
  </w:numPicBullet>
  <w:numPicBullet w:numPicBulletId="1">
    <w:pict>
      <v:shape id="_x0000_i1043" type="#_x0000_t75" alt="📝" style="width:12pt;height:12pt;visibility:visible;mso-wrap-style:square" o:bullet="t">
        <v:imagedata r:id="rId2" o:title="📝"/>
      </v:shape>
    </w:pict>
  </w:numPicBullet>
  <w:numPicBullet w:numPicBulletId="2">
    <w:pict>
      <v:shape id="_x0000_i1044" type="#_x0000_t75" alt="👥" style="width:12pt;height:12pt;visibility:visible;mso-wrap-style:square" o:bullet="t">
        <v:imagedata r:id="rId3" o:title="👥"/>
      </v:shape>
    </w:pict>
  </w:numPicBullet>
  <w:numPicBullet w:numPicBulletId="3">
    <w:pict>
      <v:shape id="_x0000_i1045" type="#_x0000_t75" alt="🗣️" style="width:12pt;height:12pt;visibility:visible;mso-wrap-style:square" o:bullet="t">
        <v:imagedata r:id="rId4" o:title="🗣️"/>
      </v:shape>
    </w:pict>
  </w:numPicBullet>
  <w:numPicBullet w:numPicBulletId="4">
    <w:pict>
      <v:shape id="_x0000_i1046" type="#_x0000_t75" alt="👉" style="width:12pt;height:12pt;visibility:visible;mso-wrap-style:square" o:bullet="t">
        <v:imagedata r:id="rId5" o:title="👉"/>
      </v:shape>
    </w:pict>
  </w:numPicBullet>
  <w:numPicBullet w:numPicBulletId="5">
    <w:pict>
      <v:shape id="_x0000_i1047" type="#_x0000_t75" alt="🔹" style="width:12pt;height:12pt;visibility:visible;mso-wrap-style:square" o:bullet="t">
        <v:imagedata r:id="rId6" o:title="🔹"/>
      </v:shape>
    </w:pict>
  </w:numPicBullet>
  <w:numPicBullet w:numPicBulletId="6">
    <w:pict>
      <v:shape id="_x0000_i1048" type="#_x0000_t75" alt="🛡️" style="width:12pt;height:12pt;visibility:visible;mso-wrap-style:square" o:bullet="t">
        <v:imagedata r:id="rId7" o:title="🛡️"/>
      </v:shape>
    </w:pict>
  </w:numPicBullet>
  <w:numPicBullet w:numPicBulletId="7">
    <w:pict>
      <v:shape id="_x0000_i1049" type="#_x0000_t75" alt="🚨" style="width:12pt;height:12pt;visibility:visible;mso-wrap-style:square" o:bullet="t">
        <v:imagedata r:id="rId8" o:title="🚨"/>
      </v:shape>
    </w:pict>
  </w:numPicBullet>
  <w:abstractNum w:abstractNumId="0" w15:restartNumberingAfterBreak="0">
    <w:nsid w:val="4AB969D7"/>
    <w:multiLevelType w:val="hybridMultilevel"/>
    <w:tmpl w:val="55D6670C"/>
    <w:lvl w:ilvl="0" w:tplc="A94076DE">
      <w:numFmt w:val="bullet"/>
      <w:lvlText w:val=""/>
      <w:lvlJc w:val="left"/>
      <w:pPr>
        <w:ind w:left="850" w:hanging="360"/>
      </w:pPr>
      <w:rPr>
        <w:rFonts w:ascii="Symbol" w:eastAsia="Symbol" w:hAnsi="Symbol" w:cs="Symbol" w:hint="default"/>
        <w:spacing w:val="0"/>
        <w:w w:val="100"/>
        <w:lang w:val="es-ES" w:eastAsia="en-US" w:bidi="ar-SA"/>
      </w:rPr>
    </w:lvl>
    <w:lvl w:ilvl="1" w:tplc="8AF2FC44">
      <w:numFmt w:val="bullet"/>
      <w:lvlText w:val="•"/>
      <w:lvlJc w:val="left"/>
      <w:pPr>
        <w:ind w:left="1290" w:hanging="360"/>
      </w:pPr>
      <w:rPr>
        <w:rFonts w:hint="default"/>
        <w:lang w:val="es-ES" w:eastAsia="en-US" w:bidi="ar-SA"/>
      </w:rPr>
    </w:lvl>
    <w:lvl w:ilvl="2" w:tplc="56BE1B56">
      <w:numFmt w:val="bullet"/>
      <w:lvlText w:val="•"/>
      <w:lvlJc w:val="left"/>
      <w:pPr>
        <w:ind w:left="1721" w:hanging="360"/>
      </w:pPr>
      <w:rPr>
        <w:rFonts w:hint="default"/>
        <w:lang w:val="es-ES" w:eastAsia="en-US" w:bidi="ar-SA"/>
      </w:rPr>
    </w:lvl>
    <w:lvl w:ilvl="3" w:tplc="232A872A">
      <w:numFmt w:val="bullet"/>
      <w:lvlText w:val="•"/>
      <w:lvlJc w:val="left"/>
      <w:pPr>
        <w:ind w:left="2152" w:hanging="360"/>
      </w:pPr>
      <w:rPr>
        <w:rFonts w:hint="default"/>
        <w:lang w:val="es-ES" w:eastAsia="en-US" w:bidi="ar-SA"/>
      </w:rPr>
    </w:lvl>
    <w:lvl w:ilvl="4" w:tplc="FB4E9BDC">
      <w:numFmt w:val="bullet"/>
      <w:lvlText w:val="•"/>
      <w:lvlJc w:val="left"/>
      <w:pPr>
        <w:ind w:left="2583" w:hanging="360"/>
      </w:pPr>
      <w:rPr>
        <w:rFonts w:hint="default"/>
        <w:lang w:val="es-ES" w:eastAsia="en-US" w:bidi="ar-SA"/>
      </w:rPr>
    </w:lvl>
    <w:lvl w:ilvl="5" w:tplc="D1BE20FC">
      <w:numFmt w:val="bullet"/>
      <w:lvlText w:val="•"/>
      <w:lvlJc w:val="left"/>
      <w:pPr>
        <w:ind w:left="3014" w:hanging="360"/>
      </w:pPr>
      <w:rPr>
        <w:rFonts w:hint="default"/>
        <w:lang w:val="es-ES" w:eastAsia="en-US" w:bidi="ar-SA"/>
      </w:rPr>
    </w:lvl>
    <w:lvl w:ilvl="6" w:tplc="E10E7424">
      <w:numFmt w:val="bullet"/>
      <w:lvlText w:val="•"/>
      <w:lvlJc w:val="left"/>
      <w:pPr>
        <w:ind w:left="3445" w:hanging="360"/>
      </w:pPr>
      <w:rPr>
        <w:rFonts w:hint="default"/>
        <w:lang w:val="es-ES" w:eastAsia="en-US" w:bidi="ar-SA"/>
      </w:rPr>
    </w:lvl>
    <w:lvl w:ilvl="7" w:tplc="2CAACCF0">
      <w:numFmt w:val="bullet"/>
      <w:lvlText w:val="•"/>
      <w:lvlJc w:val="left"/>
      <w:pPr>
        <w:ind w:left="3876" w:hanging="360"/>
      </w:pPr>
      <w:rPr>
        <w:rFonts w:hint="default"/>
        <w:lang w:val="es-ES" w:eastAsia="en-US" w:bidi="ar-SA"/>
      </w:rPr>
    </w:lvl>
    <w:lvl w:ilvl="8" w:tplc="AABEA564">
      <w:numFmt w:val="bullet"/>
      <w:lvlText w:val="•"/>
      <w:lvlJc w:val="left"/>
      <w:pPr>
        <w:ind w:left="4306" w:hanging="360"/>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6A6"/>
    <w:rsid w:val="000B5171"/>
    <w:rsid w:val="001203D1"/>
    <w:rsid w:val="001B2FB0"/>
    <w:rsid w:val="00282E07"/>
    <w:rsid w:val="002D7BCB"/>
    <w:rsid w:val="00310926"/>
    <w:rsid w:val="0032144C"/>
    <w:rsid w:val="00327BB2"/>
    <w:rsid w:val="00374062"/>
    <w:rsid w:val="0057020B"/>
    <w:rsid w:val="006827C9"/>
    <w:rsid w:val="0070113F"/>
    <w:rsid w:val="00814D12"/>
    <w:rsid w:val="008B1665"/>
    <w:rsid w:val="009F3F5D"/>
    <w:rsid w:val="00B32B74"/>
    <w:rsid w:val="00B44448"/>
    <w:rsid w:val="00C10A7D"/>
    <w:rsid w:val="00C4210B"/>
    <w:rsid w:val="00C83C38"/>
    <w:rsid w:val="00E956A6"/>
    <w:rsid w:val="00F97E1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7721B"/>
  <w15:docId w15:val="{FF7A442D-7FC1-42B0-9F8D-B4262AAB4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lang w:val="es-ES"/>
    </w:rPr>
  </w:style>
  <w:style w:type="paragraph" w:styleId="Ttulo1">
    <w:name w:val="heading 1"/>
    <w:basedOn w:val="Normal"/>
    <w:uiPriority w:val="1"/>
    <w:qFormat/>
    <w:pPr>
      <w:ind w:left="2" w:right="3"/>
      <w:jc w:val="center"/>
      <w:outlineLvl w:val="0"/>
    </w:pPr>
    <w:rPr>
      <w:rFonts w:ascii="Tahoma" w:eastAsia="Tahoma" w:hAnsi="Tahoma" w:cs="Tahoma"/>
      <w:b/>
      <w:bCs/>
      <w:sz w:val="32"/>
      <w:szCs w:val="32"/>
    </w:rPr>
  </w:style>
  <w:style w:type="paragraph" w:styleId="Ttulo2">
    <w:name w:val="heading 2"/>
    <w:basedOn w:val="Normal"/>
    <w:uiPriority w:val="1"/>
    <w:qFormat/>
    <w:pPr>
      <w:spacing w:before="102"/>
      <w:ind w:left="129" w:right="130"/>
      <w:jc w:val="both"/>
      <w:outlineLvl w:val="1"/>
    </w:pPr>
    <w:rPr>
      <w:rFonts w:ascii="Tahoma" w:eastAsia="Tahoma" w:hAnsi="Tahoma" w:cs="Tahoma"/>
      <w:b/>
      <w:bCs/>
      <w:sz w:val="30"/>
      <w:szCs w:val="30"/>
    </w:rPr>
  </w:style>
  <w:style w:type="paragraph" w:styleId="Ttulo3">
    <w:name w:val="heading 3"/>
    <w:basedOn w:val="Normal"/>
    <w:uiPriority w:val="1"/>
    <w:qFormat/>
    <w:pPr>
      <w:spacing w:before="1"/>
      <w:ind w:left="129" w:right="128"/>
      <w:jc w:val="both"/>
      <w:outlineLvl w:val="2"/>
    </w:pPr>
    <w:rPr>
      <w:rFonts w:ascii="Tahoma" w:eastAsia="Tahoma" w:hAnsi="Tahoma" w:cs="Tahoma"/>
      <w:b/>
      <w:bCs/>
      <w:sz w:val="23"/>
      <w:szCs w:val="23"/>
    </w:rPr>
  </w:style>
  <w:style w:type="paragraph" w:styleId="Ttulo4">
    <w:name w:val="heading 4"/>
    <w:basedOn w:val="Normal"/>
    <w:uiPriority w:val="1"/>
    <w:qFormat/>
    <w:pPr>
      <w:ind w:left="129"/>
      <w:jc w:val="both"/>
      <w:outlineLvl w:val="3"/>
    </w:pPr>
    <w:rPr>
      <w:rFonts w:ascii="Tahoma" w:eastAsia="Tahoma" w:hAnsi="Tahoma" w:cs="Tahoma"/>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850" w:right="124" w:hanging="360"/>
      <w:jc w:val="both"/>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0B5171"/>
    <w:rPr>
      <w:rFonts w:ascii="Tahoma" w:hAnsi="Tahoma" w:cs="Tahoma"/>
      <w:sz w:val="16"/>
      <w:szCs w:val="16"/>
    </w:rPr>
  </w:style>
  <w:style w:type="character" w:customStyle="1" w:styleId="TextodegloboCar">
    <w:name w:val="Texto de globo Car"/>
    <w:basedOn w:val="Fuentedeprrafopredeter"/>
    <w:link w:val="Textodeglobo"/>
    <w:uiPriority w:val="99"/>
    <w:semiHidden/>
    <w:rsid w:val="000B5171"/>
    <w:rPr>
      <w:rFonts w:ascii="Tahoma" w:eastAsia="Verdana" w:hAnsi="Tahoma" w:cs="Tahoma"/>
      <w:sz w:val="16"/>
      <w:szCs w:val="16"/>
      <w:lang w:val="es-ES"/>
    </w:rPr>
  </w:style>
  <w:style w:type="paragraph" w:styleId="Encabezado">
    <w:name w:val="header"/>
    <w:basedOn w:val="Normal"/>
    <w:link w:val="EncabezadoCar"/>
    <w:uiPriority w:val="99"/>
    <w:unhideWhenUsed/>
    <w:rsid w:val="002D7BCB"/>
    <w:pPr>
      <w:tabs>
        <w:tab w:val="center" w:pos="4419"/>
        <w:tab w:val="right" w:pos="8838"/>
      </w:tabs>
    </w:pPr>
  </w:style>
  <w:style w:type="character" w:customStyle="1" w:styleId="EncabezadoCar">
    <w:name w:val="Encabezado Car"/>
    <w:basedOn w:val="Fuentedeprrafopredeter"/>
    <w:link w:val="Encabezado"/>
    <w:uiPriority w:val="99"/>
    <w:rsid w:val="002D7BCB"/>
    <w:rPr>
      <w:rFonts w:ascii="Verdana" w:eastAsia="Verdana" w:hAnsi="Verdana" w:cs="Verdana"/>
      <w:lang w:val="es-ES"/>
    </w:rPr>
  </w:style>
  <w:style w:type="paragraph" w:styleId="Piedepgina">
    <w:name w:val="footer"/>
    <w:basedOn w:val="Normal"/>
    <w:link w:val="PiedepginaCar"/>
    <w:uiPriority w:val="99"/>
    <w:unhideWhenUsed/>
    <w:rsid w:val="002D7BCB"/>
    <w:pPr>
      <w:tabs>
        <w:tab w:val="center" w:pos="4419"/>
        <w:tab w:val="right" w:pos="8838"/>
      </w:tabs>
    </w:pPr>
  </w:style>
  <w:style w:type="character" w:customStyle="1" w:styleId="PiedepginaCar">
    <w:name w:val="Pie de página Car"/>
    <w:basedOn w:val="Fuentedeprrafopredeter"/>
    <w:link w:val="Piedepgina"/>
    <w:uiPriority w:val="99"/>
    <w:rsid w:val="002D7BCB"/>
    <w:rPr>
      <w:rFonts w:ascii="Verdana" w:eastAsia="Verdana" w:hAnsi="Verdana" w:cs="Verdan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3274">
      <w:bodyDiv w:val="1"/>
      <w:marLeft w:val="0"/>
      <w:marRight w:val="0"/>
      <w:marTop w:val="0"/>
      <w:marBottom w:val="0"/>
      <w:divBdr>
        <w:top w:val="none" w:sz="0" w:space="0" w:color="auto"/>
        <w:left w:val="none" w:sz="0" w:space="0" w:color="auto"/>
        <w:bottom w:val="none" w:sz="0" w:space="0" w:color="auto"/>
        <w:right w:val="none" w:sz="0" w:space="0" w:color="auto"/>
      </w:divBdr>
      <w:divsChild>
        <w:div w:id="1732268045">
          <w:marLeft w:val="0"/>
          <w:marRight w:val="0"/>
          <w:marTop w:val="0"/>
          <w:marBottom w:val="0"/>
          <w:divBdr>
            <w:top w:val="none" w:sz="0" w:space="0" w:color="auto"/>
            <w:left w:val="none" w:sz="0" w:space="0" w:color="auto"/>
            <w:bottom w:val="none" w:sz="0" w:space="0" w:color="auto"/>
            <w:right w:val="none" w:sz="0" w:space="0" w:color="auto"/>
          </w:divBdr>
          <w:divsChild>
            <w:div w:id="1382555066">
              <w:marLeft w:val="0"/>
              <w:marRight w:val="0"/>
              <w:marTop w:val="0"/>
              <w:marBottom w:val="0"/>
              <w:divBdr>
                <w:top w:val="none" w:sz="0" w:space="0" w:color="auto"/>
                <w:left w:val="none" w:sz="0" w:space="0" w:color="auto"/>
                <w:bottom w:val="none" w:sz="0" w:space="0" w:color="auto"/>
                <w:right w:val="none" w:sz="0" w:space="0" w:color="auto"/>
              </w:divBdr>
            </w:div>
          </w:divsChild>
        </w:div>
        <w:div w:id="1755853723">
          <w:marLeft w:val="0"/>
          <w:marRight w:val="0"/>
          <w:marTop w:val="120"/>
          <w:marBottom w:val="0"/>
          <w:divBdr>
            <w:top w:val="none" w:sz="0" w:space="0" w:color="auto"/>
            <w:left w:val="none" w:sz="0" w:space="0" w:color="auto"/>
            <w:bottom w:val="none" w:sz="0" w:space="0" w:color="auto"/>
            <w:right w:val="none" w:sz="0" w:space="0" w:color="auto"/>
          </w:divBdr>
          <w:divsChild>
            <w:div w:id="891115602">
              <w:marLeft w:val="0"/>
              <w:marRight w:val="0"/>
              <w:marTop w:val="0"/>
              <w:marBottom w:val="0"/>
              <w:divBdr>
                <w:top w:val="none" w:sz="0" w:space="0" w:color="auto"/>
                <w:left w:val="none" w:sz="0" w:space="0" w:color="auto"/>
                <w:bottom w:val="none" w:sz="0" w:space="0" w:color="auto"/>
                <w:right w:val="none" w:sz="0" w:space="0" w:color="auto"/>
              </w:divBdr>
            </w:div>
          </w:divsChild>
        </w:div>
        <w:div w:id="130247564">
          <w:marLeft w:val="0"/>
          <w:marRight w:val="0"/>
          <w:marTop w:val="120"/>
          <w:marBottom w:val="0"/>
          <w:divBdr>
            <w:top w:val="none" w:sz="0" w:space="0" w:color="auto"/>
            <w:left w:val="none" w:sz="0" w:space="0" w:color="auto"/>
            <w:bottom w:val="none" w:sz="0" w:space="0" w:color="auto"/>
            <w:right w:val="none" w:sz="0" w:space="0" w:color="auto"/>
          </w:divBdr>
          <w:divsChild>
            <w:div w:id="1391072805">
              <w:marLeft w:val="0"/>
              <w:marRight w:val="0"/>
              <w:marTop w:val="0"/>
              <w:marBottom w:val="0"/>
              <w:divBdr>
                <w:top w:val="none" w:sz="0" w:space="0" w:color="auto"/>
                <w:left w:val="none" w:sz="0" w:space="0" w:color="auto"/>
                <w:bottom w:val="none" w:sz="0" w:space="0" w:color="auto"/>
                <w:right w:val="none" w:sz="0" w:space="0" w:color="auto"/>
              </w:divBdr>
            </w:div>
          </w:divsChild>
        </w:div>
        <w:div w:id="614481584">
          <w:marLeft w:val="0"/>
          <w:marRight w:val="0"/>
          <w:marTop w:val="120"/>
          <w:marBottom w:val="0"/>
          <w:divBdr>
            <w:top w:val="none" w:sz="0" w:space="0" w:color="auto"/>
            <w:left w:val="none" w:sz="0" w:space="0" w:color="auto"/>
            <w:bottom w:val="none" w:sz="0" w:space="0" w:color="auto"/>
            <w:right w:val="none" w:sz="0" w:space="0" w:color="auto"/>
          </w:divBdr>
          <w:divsChild>
            <w:div w:id="2034726074">
              <w:marLeft w:val="0"/>
              <w:marRight w:val="0"/>
              <w:marTop w:val="0"/>
              <w:marBottom w:val="0"/>
              <w:divBdr>
                <w:top w:val="none" w:sz="0" w:space="0" w:color="auto"/>
                <w:left w:val="none" w:sz="0" w:space="0" w:color="auto"/>
                <w:bottom w:val="none" w:sz="0" w:space="0" w:color="auto"/>
                <w:right w:val="none" w:sz="0" w:space="0" w:color="auto"/>
              </w:divBdr>
            </w:div>
          </w:divsChild>
        </w:div>
        <w:div w:id="1477068491">
          <w:marLeft w:val="0"/>
          <w:marRight w:val="0"/>
          <w:marTop w:val="120"/>
          <w:marBottom w:val="0"/>
          <w:divBdr>
            <w:top w:val="none" w:sz="0" w:space="0" w:color="auto"/>
            <w:left w:val="none" w:sz="0" w:space="0" w:color="auto"/>
            <w:bottom w:val="none" w:sz="0" w:space="0" w:color="auto"/>
            <w:right w:val="none" w:sz="0" w:space="0" w:color="auto"/>
          </w:divBdr>
          <w:divsChild>
            <w:div w:id="203493766">
              <w:marLeft w:val="0"/>
              <w:marRight w:val="0"/>
              <w:marTop w:val="0"/>
              <w:marBottom w:val="0"/>
              <w:divBdr>
                <w:top w:val="none" w:sz="0" w:space="0" w:color="auto"/>
                <w:left w:val="none" w:sz="0" w:space="0" w:color="auto"/>
                <w:bottom w:val="none" w:sz="0" w:space="0" w:color="auto"/>
                <w:right w:val="none" w:sz="0" w:space="0" w:color="auto"/>
              </w:divBdr>
            </w:div>
          </w:divsChild>
        </w:div>
        <w:div w:id="474299951">
          <w:marLeft w:val="0"/>
          <w:marRight w:val="0"/>
          <w:marTop w:val="120"/>
          <w:marBottom w:val="0"/>
          <w:divBdr>
            <w:top w:val="none" w:sz="0" w:space="0" w:color="auto"/>
            <w:left w:val="none" w:sz="0" w:space="0" w:color="auto"/>
            <w:bottom w:val="none" w:sz="0" w:space="0" w:color="auto"/>
            <w:right w:val="none" w:sz="0" w:space="0" w:color="auto"/>
          </w:divBdr>
          <w:divsChild>
            <w:div w:id="1678802587">
              <w:marLeft w:val="0"/>
              <w:marRight w:val="0"/>
              <w:marTop w:val="0"/>
              <w:marBottom w:val="0"/>
              <w:divBdr>
                <w:top w:val="none" w:sz="0" w:space="0" w:color="auto"/>
                <w:left w:val="none" w:sz="0" w:space="0" w:color="auto"/>
                <w:bottom w:val="none" w:sz="0" w:space="0" w:color="auto"/>
                <w:right w:val="none" w:sz="0" w:space="0" w:color="auto"/>
              </w:divBdr>
            </w:div>
          </w:divsChild>
        </w:div>
        <w:div w:id="1880899773">
          <w:marLeft w:val="0"/>
          <w:marRight w:val="0"/>
          <w:marTop w:val="120"/>
          <w:marBottom w:val="0"/>
          <w:divBdr>
            <w:top w:val="none" w:sz="0" w:space="0" w:color="auto"/>
            <w:left w:val="none" w:sz="0" w:space="0" w:color="auto"/>
            <w:bottom w:val="none" w:sz="0" w:space="0" w:color="auto"/>
            <w:right w:val="none" w:sz="0" w:space="0" w:color="auto"/>
          </w:divBdr>
          <w:divsChild>
            <w:div w:id="668336738">
              <w:marLeft w:val="0"/>
              <w:marRight w:val="0"/>
              <w:marTop w:val="0"/>
              <w:marBottom w:val="0"/>
              <w:divBdr>
                <w:top w:val="none" w:sz="0" w:space="0" w:color="auto"/>
                <w:left w:val="none" w:sz="0" w:space="0" w:color="auto"/>
                <w:bottom w:val="none" w:sz="0" w:space="0" w:color="auto"/>
                <w:right w:val="none" w:sz="0" w:space="0" w:color="auto"/>
              </w:divBdr>
            </w:div>
          </w:divsChild>
        </w:div>
        <w:div w:id="825315208">
          <w:marLeft w:val="0"/>
          <w:marRight w:val="0"/>
          <w:marTop w:val="120"/>
          <w:marBottom w:val="0"/>
          <w:divBdr>
            <w:top w:val="none" w:sz="0" w:space="0" w:color="auto"/>
            <w:left w:val="none" w:sz="0" w:space="0" w:color="auto"/>
            <w:bottom w:val="none" w:sz="0" w:space="0" w:color="auto"/>
            <w:right w:val="none" w:sz="0" w:space="0" w:color="auto"/>
          </w:divBdr>
          <w:divsChild>
            <w:div w:id="740911309">
              <w:marLeft w:val="0"/>
              <w:marRight w:val="0"/>
              <w:marTop w:val="0"/>
              <w:marBottom w:val="0"/>
              <w:divBdr>
                <w:top w:val="none" w:sz="0" w:space="0" w:color="auto"/>
                <w:left w:val="none" w:sz="0" w:space="0" w:color="auto"/>
                <w:bottom w:val="none" w:sz="0" w:space="0" w:color="auto"/>
                <w:right w:val="none" w:sz="0" w:space="0" w:color="auto"/>
              </w:divBdr>
            </w:div>
          </w:divsChild>
        </w:div>
        <w:div w:id="1583635821">
          <w:marLeft w:val="0"/>
          <w:marRight w:val="0"/>
          <w:marTop w:val="120"/>
          <w:marBottom w:val="0"/>
          <w:divBdr>
            <w:top w:val="none" w:sz="0" w:space="0" w:color="auto"/>
            <w:left w:val="none" w:sz="0" w:space="0" w:color="auto"/>
            <w:bottom w:val="none" w:sz="0" w:space="0" w:color="auto"/>
            <w:right w:val="none" w:sz="0" w:space="0" w:color="auto"/>
          </w:divBdr>
          <w:divsChild>
            <w:div w:id="996572054">
              <w:marLeft w:val="0"/>
              <w:marRight w:val="0"/>
              <w:marTop w:val="0"/>
              <w:marBottom w:val="0"/>
              <w:divBdr>
                <w:top w:val="none" w:sz="0" w:space="0" w:color="auto"/>
                <w:left w:val="none" w:sz="0" w:space="0" w:color="auto"/>
                <w:bottom w:val="none" w:sz="0" w:space="0" w:color="auto"/>
                <w:right w:val="none" w:sz="0" w:space="0" w:color="auto"/>
              </w:divBdr>
            </w:div>
          </w:divsChild>
        </w:div>
        <w:div w:id="786584825">
          <w:marLeft w:val="0"/>
          <w:marRight w:val="0"/>
          <w:marTop w:val="120"/>
          <w:marBottom w:val="0"/>
          <w:divBdr>
            <w:top w:val="none" w:sz="0" w:space="0" w:color="auto"/>
            <w:left w:val="none" w:sz="0" w:space="0" w:color="auto"/>
            <w:bottom w:val="none" w:sz="0" w:space="0" w:color="auto"/>
            <w:right w:val="none" w:sz="0" w:space="0" w:color="auto"/>
          </w:divBdr>
          <w:divsChild>
            <w:div w:id="113471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973976">
      <w:bodyDiv w:val="1"/>
      <w:marLeft w:val="0"/>
      <w:marRight w:val="0"/>
      <w:marTop w:val="0"/>
      <w:marBottom w:val="0"/>
      <w:divBdr>
        <w:top w:val="none" w:sz="0" w:space="0" w:color="auto"/>
        <w:left w:val="none" w:sz="0" w:space="0" w:color="auto"/>
        <w:bottom w:val="none" w:sz="0" w:space="0" w:color="auto"/>
        <w:right w:val="none" w:sz="0" w:space="0" w:color="auto"/>
      </w:divBdr>
      <w:divsChild>
        <w:div w:id="86778312">
          <w:marLeft w:val="0"/>
          <w:marRight w:val="0"/>
          <w:marTop w:val="0"/>
          <w:marBottom w:val="0"/>
          <w:divBdr>
            <w:top w:val="none" w:sz="0" w:space="0" w:color="auto"/>
            <w:left w:val="none" w:sz="0" w:space="0" w:color="auto"/>
            <w:bottom w:val="none" w:sz="0" w:space="0" w:color="auto"/>
            <w:right w:val="none" w:sz="0" w:space="0" w:color="auto"/>
          </w:divBdr>
          <w:divsChild>
            <w:div w:id="982000916">
              <w:marLeft w:val="0"/>
              <w:marRight w:val="0"/>
              <w:marTop w:val="0"/>
              <w:marBottom w:val="0"/>
              <w:divBdr>
                <w:top w:val="none" w:sz="0" w:space="0" w:color="auto"/>
                <w:left w:val="none" w:sz="0" w:space="0" w:color="auto"/>
                <w:bottom w:val="none" w:sz="0" w:space="0" w:color="auto"/>
                <w:right w:val="none" w:sz="0" w:space="0" w:color="auto"/>
              </w:divBdr>
            </w:div>
          </w:divsChild>
        </w:div>
        <w:div w:id="688602547">
          <w:marLeft w:val="0"/>
          <w:marRight w:val="0"/>
          <w:marTop w:val="120"/>
          <w:marBottom w:val="0"/>
          <w:divBdr>
            <w:top w:val="none" w:sz="0" w:space="0" w:color="auto"/>
            <w:left w:val="none" w:sz="0" w:space="0" w:color="auto"/>
            <w:bottom w:val="none" w:sz="0" w:space="0" w:color="auto"/>
            <w:right w:val="none" w:sz="0" w:space="0" w:color="auto"/>
          </w:divBdr>
          <w:divsChild>
            <w:div w:id="2115712155">
              <w:marLeft w:val="0"/>
              <w:marRight w:val="0"/>
              <w:marTop w:val="0"/>
              <w:marBottom w:val="0"/>
              <w:divBdr>
                <w:top w:val="none" w:sz="0" w:space="0" w:color="auto"/>
                <w:left w:val="none" w:sz="0" w:space="0" w:color="auto"/>
                <w:bottom w:val="none" w:sz="0" w:space="0" w:color="auto"/>
                <w:right w:val="none" w:sz="0" w:space="0" w:color="auto"/>
              </w:divBdr>
            </w:div>
          </w:divsChild>
        </w:div>
        <w:div w:id="1100763283">
          <w:marLeft w:val="0"/>
          <w:marRight w:val="0"/>
          <w:marTop w:val="120"/>
          <w:marBottom w:val="0"/>
          <w:divBdr>
            <w:top w:val="none" w:sz="0" w:space="0" w:color="auto"/>
            <w:left w:val="none" w:sz="0" w:space="0" w:color="auto"/>
            <w:bottom w:val="none" w:sz="0" w:space="0" w:color="auto"/>
            <w:right w:val="none" w:sz="0" w:space="0" w:color="auto"/>
          </w:divBdr>
          <w:divsChild>
            <w:div w:id="85466503">
              <w:marLeft w:val="0"/>
              <w:marRight w:val="0"/>
              <w:marTop w:val="0"/>
              <w:marBottom w:val="0"/>
              <w:divBdr>
                <w:top w:val="none" w:sz="0" w:space="0" w:color="auto"/>
                <w:left w:val="none" w:sz="0" w:space="0" w:color="auto"/>
                <w:bottom w:val="none" w:sz="0" w:space="0" w:color="auto"/>
                <w:right w:val="none" w:sz="0" w:space="0" w:color="auto"/>
              </w:divBdr>
            </w:div>
          </w:divsChild>
        </w:div>
        <w:div w:id="1860003568">
          <w:marLeft w:val="0"/>
          <w:marRight w:val="0"/>
          <w:marTop w:val="120"/>
          <w:marBottom w:val="0"/>
          <w:divBdr>
            <w:top w:val="none" w:sz="0" w:space="0" w:color="auto"/>
            <w:left w:val="none" w:sz="0" w:space="0" w:color="auto"/>
            <w:bottom w:val="none" w:sz="0" w:space="0" w:color="auto"/>
            <w:right w:val="none" w:sz="0" w:space="0" w:color="auto"/>
          </w:divBdr>
          <w:divsChild>
            <w:div w:id="790248955">
              <w:marLeft w:val="0"/>
              <w:marRight w:val="0"/>
              <w:marTop w:val="0"/>
              <w:marBottom w:val="0"/>
              <w:divBdr>
                <w:top w:val="none" w:sz="0" w:space="0" w:color="auto"/>
                <w:left w:val="none" w:sz="0" w:space="0" w:color="auto"/>
                <w:bottom w:val="none" w:sz="0" w:space="0" w:color="auto"/>
                <w:right w:val="none" w:sz="0" w:space="0" w:color="auto"/>
              </w:divBdr>
            </w:div>
          </w:divsChild>
        </w:div>
        <w:div w:id="709770014">
          <w:marLeft w:val="0"/>
          <w:marRight w:val="0"/>
          <w:marTop w:val="120"/>
          <w:marBottom w:val="0"/>
          <w:divBdr>
            <w:top w:val="none" w:sz="0" w:space="0" w:color="auto"/>
            <w:left w:val="none" w:sz="0" w:space="0" w:color="auto"/>
            <w:bottom w:val="none" w:sz="0" w:space="0" w:color="auto"/>
            <w:right w:val="none" w:sz="0" w:space="0" w:color="auto"/>
          </w:divBdr>
          <w:divsChild>
            <w:div w:id="725614720">
              <w:marLeft w:val="0"/>
              <w:marRight w:val="0"/>
              <w:marTop w:val="0"/>
              <w:marBottom w:val="0"/>
              <w:divBdr>
                <w:top w:val="none" w:sz="0" w:space="0" w:color="auto"/>
                <w:left w:val="none" w:sz="0" w:space="0" w:color="auto"/>
                <w:bottom w:val="none" w:sz="0" w:space="0" w:color="auto"/>
                <w:right w:val="none" w:sz="0" w:space="0" w:color="auto"/>
              </w:divBdr>
              <w:divsChild>
                <w:div w:id="93574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176642">
      <w:bodyDiv w:val="1"/>
      <w:marLeft w:val="0"/>
      <w:marRight w:val="0"/>
      <w:marTop w:val="0"/>
      <w:marBottom w:val="0"/>
      <w:divBdr>
        <w:top w:val="none" w:sz="0" w:space="0" w:color="auto"/>
        <w:left w:val="none" w:sz="0" w:space="0" w:color="auto"/>
        <w:bottom w:val="none" w:sz="0" w:space="0" w:color="auto"/>
        <w:right w:val="none" w:sz="0" w:space="0" w:color="auto"/>
      </w:divBdr>
      <w:divsChild>
        <w:div w:id="982154856">
          <w:marLeft w:val="0"/>
          <w:marRight w:val="0"/>
          <w:marTop w:val="0"/>
          <w:marBottom w:val="0"/>
          <w:divBdr>
            <w:top w:val="none" w:sz="0" w:space="0" w:color="auto"/>
            <w:left w:val="none" w:sz="0" w:space="0" w:color="auto"/>
            <w:bottom w:val="none" w:sz="0" w:space="0" w:color="auto"/>
            <w:right w:val="none" w:sz="0" w:space="0" w:color="auto"/>
          </w:divBdr>
          <w:divsChild>
            <w:div w:id="911743780">
              <w:marLeft w:val="0"/>
              <w:marRight w:val="0"/>
              <w:marTop w:val="0"/>
              <w:marBottom w:val="0"/>
              <w:divBdr>
                <w:top w:val="none" w:sz="0" w:space="0" w:color="auto"/>
                <w:left w:val="none" w:sz="0" w:space="0" w:color="auto"/>
                <w:bottom w:val="none" w:sz="0" w:space="0" w:color="auto"/>
                <w:right w:val="none" w:sz="0" w:space="0" w:color="auto"/>
              </w:divBdr>
            </w:div>
          </w:divsChild>
        </w:div>
        <w:div w:id="1447888384">
          <w:marLeft w:val="0"/>
          <w:marRight w:val="0"/>
          <w:marTop w:val="120"/>
          <w:marBottom w:val="0"/>
          <w:divBdr>
            <w:top w:val="none" w:sz="0" w:space="0" w:color="auto"/>
            <w:left w:val="none" w:sz="0" w:space="0" w:color="auto"/>
            <w:bottom w:val="none" w:sz="0" w:space="0" w:color="auto"/>
            <w:right w:val="none" w:sz="0" w:space="0" w:color="auto"/>
          </w:divBdr>
          <w:divsChild>
            <w:div w:id="167602599">
              <w:marLeft w:val="0"/>
              <w:marRight w:val="0"/>
              <w:marTop w:val="0"/>
              <w:marBottom w:val="0"/>
              <w:divBdr>
                <w:top w:val="none" w:sz="0" w:space="0" w:color="auto"/>
                <w:left w:val="none" w:sz="0" w:space="0" w:color="auto"/>
                <w:bottom w:val="none" w:sz="0" w:space="0" w:color="auto"/>
                <w:right w:val="none" w:sz="0" w:space="0" w:color="auto"/>
              </w:divBdr>
            </w:div>
          </w:divsChild>
        </w:div>
        <w:div w:id="1513452210">
          <w:marLeft w:val="0"/>
          <w:marRight w:val="0"/>
          <w:marTop w:val="120"/>
          <w:marBottom w:val="0"/>
          <w:divBdr>
            <w:top w:val="none" w:sz="0" w:space="0" w:color="auto"/>
            <w:left w:val="none" w:sz="0" w:space="0" w:color="auto"/>
            <w:bottom w:val="none" w:sz="0" w:space="0" w:color="auto"/>
            <w:right w:val="none" w:sz="0" w:space="0" w:color="auto"/>
          </w:divBdr>
          <w:divsChild>
            <w:div w:id="1012494853">
              <w:marLeft w:val="0"/>
              <w:marRight w:val="0"/>
              <w:marTop w:val="0"/>
              <w:marBottom w:val="0"/>
              <w:divBdr>
                <w:top w:val="none" w:sz="0" w:space="0" w:color="auto"/>
                <w:left w:val="none" w:sz="0" w:space="0" w:color="auto"/>
                <w:bottom w:val="none" w:sz="0" w:space="0" w:color="auto"/>
                <w:right w:val="none" w:sz="0" w:space="0" w:color="auto"/>
              </w:divBdr>
            </w:div>
          </w:divsChild>
        </w:div>
        <w:div w:id="1800686941">
          <w:marLeft w:val="0"/>
          <w:marRight w:val="0"/>
          <w:marTop w:val="120"/>
          <w:marBottom w:val="0"/>
          <w:divBdr>
            <w:top w:val="none" w:sz="0" w:space="0" w:color="auto"/>
            <w:left w:val="none" w:sz="0" w:space="0" w:color="auto"/>
            <w:bottom w:val="none" w:sz="0" w:space="0" w:color="auto"/>
            <w:right w:val="none" w:sz="0" w:space="0" w:color="auto"/>
          </w:divBdr>
          <w:divsChild>
            <w:div w:id="1007099335">
              <w:marLeft w:val="0"/>
              <w:marRight w:val="0"/>
              <w:marTop w:val="0"/>
              <w:marBottom w:val="0"/>
              <w:divBdr>
                <w:top w:val="none" w:sz="0" w:space="0" w:color="auto"/>
                <w:left w:val="none" w:sz="0" w:space="0" w:color="auto"/>
                <w:bottom w:val="none" w:sz="0" w:space="0" w:color="auto"/>
                <w:right w:val="none" w:sz="0" w:space="0" w:color="auto"/>
              </w:divBdr>
            </w:div>
          </w:divsChild>
        </w:div>
        <w:div w:id="446123621">
          <w:marLeft w:val="0"/>
          <w:marRight w:val="0"/>
          <w:marTop w:val="120"/>
          <w:marBottom w:val="0"/>
          <w:divBdr>
            <w:top w:val="none" w:sz="0" w:space="0" w:color="auto"/>
            <w:left w:val="none" w:sz="0" w:space="0" w:color="auto"/>
            <w:bottom w:val="none" w:sz="0" w:space="0" w:color="auto"/>
            <w:right w:val="none" w:sz="0" w:space="0" w:color="auto"/>
          </w:divBdr>
          <w:divsChild>
            <w:div w:id="263390482">
              <w:marLeft w:val="0"/>
              <w:marRight w:val="0"/>
              <w:marTop w:val="0"/>
              <w:marBottom w:val="0"/>
              <w:divBdr>
                <w:top w:val="none" w:sz="0" w:space="0" w:color="auto"/>
                <w:left w:val="none" w:sz="0" w:space="0" w:color="auto"/>
                <w:bottom w:val="none" w:sz="0" w:space="0" w:color="auto"/>
                <w:right w:val="none" w:sz="0" w:space="0" w:color="auto"/>
              </w:divBdr>
            </w:div>
          </w:divsChild>
        </w:div>
        <w:div w:id="1641571502">
          <w:marLeft w:val="0"/>
          <w:marRight w:val="0"/>
          <w:marTop w:val="120"/>
          <w:marBottom w:val="0"/>
          <w:divBdr>
            <w:top w:val="none" w:sz="0" w:space="0" w:color="auto"/>
            <w:left w:val="none" w:sz="0" w:space="0" w:color="auto"/>
            <w:bottom w:val="none" w:sz="0" w:space="0" w:color="auto"/>
            <w:right w:val="none" w:sz="0" w:space="0" w:color="auto"/>
          </w:divBdr>
          <w:divsChild>
            <w:div w:id="376511436">
              <w:marLeft w:val="0"/>
              <w:marRight w:val="0"/>
              <w:marTop w:val="0"/>
              <w:marBottom w:val="0"/>
              <w:divBdr>
                <w:top w:val="none" w:sz="0" w:space="0" w:color="auto"/>
                <w:left w:val="none" w:sz="0" w:space="0" w:color="auto"/>
                <w:bottom w:val="none" w:sz="0" w:space="0" w:color="auto"/>
                <w:right w:val="none" w:sz="0" w:space="0" w:color="auto"/>
              </w:divBdr>
            </w:div>
          </w:divsChild>
        </w:div>
        <w:div w:id="565645179">
          <w:marLeft w:val="0"/>
          <w:marRight w:val="0"/>
          <w:marTop w:val="120"/>
          <w:marBottom w:val="0"/>
          <w:divBdr>
            <w:top w:val="none" w:sz="0" w:space="0" w:color="auto"/>
            <w:left w:val="none" w:sz="0" w:space="0" w:color="auto"/>
            <w:bottom w:val="none" w:sz="0" w:space="0" w:color="auto"/>
            <w:right w:val="none" w:sz="0" w:space="0" w:color="auto"/>
          </w:divBdr>
          <w:divsChild>
            <w:div w:id="402459900">
              <w:marLeft w:val="0"/>
              <w:marRight w:val="0"/>
              <w:marTop w:val="0"/>
              <w:marBottom w:val="0"/>
              <w:divBdr>
                <w:top w:val="none" w:sz="0" w:space="0" w:color="auto"/>
                <w:left w:val="none" w:sz="0" w:space="0" w:color="auto"/>
                <w:bottom w:val="none" w:sz="0" w:space="0" w:color="auto"/>
                <w:right w:val="none" w:sz="0" w:space="0" w:color="auto"/>
              </w:divBdr>
            </w:div>
          </w:divsChild>
        </w:div>
        <w:div w:id="1811441195">
          <w:marLeft w:val="0"/>
          <w:marRight w:val="0"/>
          <w:marTop w:val="120"/>
          <w:marBottom w:val="0"/>
          <w:divBdr>
            <w:top w:val="none" w:sz="0" w:space="0" w:color="auto"/>
            <w:left w:val="none" w:sz="0" w:space="0" w:color="auto"/>
            <w:bottom w:val="none" w:sz="0" w:space="0" w:color="auto"/>
            <w:right w:val="none" w:sz="0" w:space="0" w:color="auto"/>
          </w:divBdr>
          <w:divsChild>
            <w:div w:id="1584529928">
              <w:marLeft w:val="0"/>
              <w:marRight w:val="0"/>
              <w:marTop w:val="0"/>
              <w:marBottom w:val="0"/>
              <w:divBdr>
                <w:top w:val="none" w:sz="0" w:space="0" w:color="auto"/>
                <w:left w:val="none" w:sz="0" w:space="0" w:color="auto"/>
                <w:bottom w:val="none" w:sz="0" w:space="0" w:color="auto"/>
                <w:right w:val="none" w:sz="0" w:space="0" w:color="auto"/>
              </w:divBdr>
            </w:div>
          </w:divsChild>
        </w:div>
        <w:div w:id="826475459">
          <w:marLeft w:val="0"/>
          <w:marRight w:val="0"/>
          <w:marTop w:val="120"/>
          <w:marBottom w:val="0"/>
          <w:divBdr>
            <w:top w:val="none" w:sz="0" w:space="0" w:color="auto"/>
            <w:left w:val="none" w:sz="0" w:space="0" w:color="auto"/>
            <w:bottom w:val="none" w:sz="0" w:space="0" w:color="auto"/>
            <w:right w:val="none" w:sz="0" w:space="0" w:color="auto"/>
          </w:divBdr>
          <w:divsChild>
            <w:div w:id="704138086">
              <w:marLeft w:val="0"/>
              <w:marRight w:val="0"/>
              <w:marTop w:val="0"/>
              <w:marBottom w:val="0"/>
              <w:divBdr>
                <w:top w:val="none" w:sz="0" w:space="0" w:color="auto"/>
                <w:left w:val="none" w:sz="0" w:space="0" w:color="auto"/>
                <w:bottom w:val="none" w:sz="0" w:space="0" w:color="auto"/>
                <w:right w:val="none" w:sz="0" w:space="0" w:color="auto"/>
              </w:divBdr>
            </w:div>
          </w:divsChild>
        </w:div>
        <w:div w:id="2060812234">
          <w:marLeft w:val="0"/>
          <w:marRight w:val="0"/>
          <w:marTop w:val="120"/>
          <w:marBottom w:val="0"/>
          <w:divBdr>
            <w:top w:val="none" w:sz="0" w:space="0" w:color="auto"/>
            <w:left w:val="none" w:sz="0" w:space="0" w:color="auto"/>
            <w:bottom w:val="none" w:sz="0" w:space="0" w:color="auto"/>
            <w:right w:val="none" w:sz="0" w:space="0" w:color="auto"/>
          </w:divBdr>
          <w:divsChild>
            <w:div w:id="168023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715626">
      <w:bodyDiv w:val="1"/>
      <w:marLeft w:val="0"/>
      <w:marRight w:val="0"/>
      <w:marTop w:val="0"/>
      <w:marBottom w:val="0"/>
      <w:divBdr>
        <w:top w:val="none" w:sz="0" w:space="0" w:color="auto"/>
        <w:left w:val="none" w:sz="0" w:space="0" w:color="auto"/>
        <w:bottom w:val="none" w:sz="0" w:space="0" w:color="auto"/>
        <w:right w:val="none" w:sz="0" w:space="0" w:color="auto"/>
      </w:divBdr>
      <w:divsChild>
        <w:div w:id="1494371910">
          <w:marLeft w:val="0"/>
          <w:marRight w:val="0"/>
          <w:marTop w:val="0"/>
          <w:marBottom w:val="0"/>
          <w:divBdr>
            <w:top w:val="none" w:sz="0" w:space="0" w:color="auto"/>
            <w:left w:val="none" w:sz="0" w:space="0" w:color="auto"/>
            <w:bottom w:val="none" w:sz="0" w:space="0" w:color="auto"/>
            <w:right w:val="none" w:sz="0" w:space="0" w:color="auto"/>
          </w:divBdr>
          <w:divsChild>
            <w:div w:id="1126122690">
              <w:marLeft w:val="0"/>
              <w:marRight w:val="0"/>
              <w:marTop w:val="0"/>
              <w:marBottom w:val="0"/>
              <w:divBdr>
                <w:top w:val="none" w:sz="0" w:space="0" w:color="auto"/>
                <w:left w:val="none" w:sz="0" w:space="0" w:color="auto"/>
                <w:bottom w:val="none" w:sz="0" w:space="0" w:color="auto"/>
                <w:right w:val="none" w:sz="0" w:space="0" w:color="auto"/>
              </w:divBdr>
            </w:div>
          </w:divsChild>
        </w:div>
        <w:div w:id="269435399">
          <w:marLeft w:val="0"/>
          <w:marRight w:val="0"/>
          <w:marTop w:val="120"/>
          <w:marBottom w:val="0"/>
          <w:divBdr>
            <w:top w:val="none" w:sz="0" w:space="0" w:color="auto"/>
            <w:left w:val="none" w:sz="0" w:space="0" w:color="auto"/>
            <w:bottom w:val="none" w:sz="0" w:space="0" w:color="auto"/>
            <w:right w:val="none" w:sz="0" w:space="0" w:color="auto"/>
          </w:divBdr>
          <w:divsChild>
            <w:div w:id="1806772461">
              <w:marLeft w:val="0"/>
              <w:marRight w:val="0"/>
              <w:marTop w:val="0"/>
              <w:marBottom w:val="0"/>
              <w:divBdr>
                <w:top w:val="none" w:sz="0" w:space="0" w:color="auto"/>
                <w:left w:val="none" w:sz="0" w:space="0" w:color="auto"/>
                <w:bottom w:val="none" w:sz="0" w:space="0" w:color="auto"/>
                <w:right w:val="none" w:sz="0" w:space="0" w:color="auto"/>
              </w:divBdr>
            </w:div>
          </w:divsChild>
        </w:div>
        <w:div w:id="953947845">
          <w:marLeft w:val="0"/>
          <w:marRight w:val="0"/>
          <w:marTop w:val="120"/>
          <w:marBottom w:val="0"/>
          <w:divBdr>
            <w:top w:val="none" w:sz="0" w:space="0" w:color="auto"/>
            <w:left w:val="none" w:sz="0" w:space="0" w:color="auto"/>
            <w:bottom w:val="none" w:sz="0" w:space="0" w:color="auto"/>
            <w:right w:val="none" w:sz="0" w:space="0" w:color="auto"/>
          </w:divBdr>
          <w:divsChild>
            <w:div w:id="507406118">
              <w:marLeft w:val="0"/>
              <w:marRight w:val="0"/>
              <w:marTop w:val="0"/>
              <w:marBottom w:val="0"/>
              <w:divBdr>
                <w:top w:val="none" w:sz="0" w:space="0" w:color="auto"/>
                <w:left w:val="none" w:sz="0" w:space="0" w:color="auto"/>
                <w:bottom w:val="none" w:sz="0" w:space="0" w:color="auto"/>
                <w:right w:val="none" w:sz="0" w:space="0" w:color="auto"/>
              </w:divBdr>
            </w:div>
          </w:divsChild>
        </w:div>
        <w:div w:id="1838305929">
          <w:marLeft w:val="0"/>
          <w:marRight w:val="0"/>
          <w:marTop w:val="120"/>
          <w:marBottom w:val="0"/>
          <w:divBdr>
            <w:top w:val="none" w:sz="0" w:space="0" w:color="auto"/>
            <w:left w:val="none" w:sz="0" w:space="0" w:color="auto"/>
            <w:bottom w:val="none" w:sz="0" w:space="0" w:color="auto"/>
            <w:right w:val="none" w:sz="0" w:space="0" w:color="auto"/>
          </w:divBdr>
          <w:divsChild>
            <w:div w:id="231548129">
              <w:marLeft w:val="0"/>
              <w:marRight w:val="0"/>
              <w:marTop w:val="0"/>
              <w:marBottom w:val="0"/>
              <w:divBdr>
                <w:top w:val="none" w:sz="0" w:space="0" w:color="auto"/>
                <w:left w:val="none" w:sz="0" w:space="0" w:color="auto"/>
                <w:bottom w:val="none" w:sz="0" w:space="0" w:color="auto"/>
                <w:right w:val="none" w:sz="0" w:space="0" w:color="auto"/>
              </w:divBdr>
            </w:div>
          </w:divsChild>
        </w:div>
        <w:div w:id="974525132">
          <w:marLeft w:val="0"/>
          <w:marRight w:val="0"/>
          <w:marTop w:val="120"/>
          <w:marBottom w:val="0"/>
          <w:divBdr>
            <w:top w:val="none" w:sz="0" w:space="0" w:color="auto"/>
            <w:left w:val="none" w:sz="0" w:space="0" w:color="auto"/>
            <w:bottom w:val="none" w:sz="0" w:space="0" w:color="auto"/>
            <w:right w:val="none" w:sz="0" w:space="0" w:color="auto"/>
          </w:divBdr>
          <w:divsChild>
            <w:div w:id="1643004010">
              <w:marLeft w:val="0"/>
              <w:marRight w:val="0"/>
              <w:marTop w:val="0"/>
              <w:marBottom w:val="0"/>
              <w:divBdr>
                <w:top w:val="none" w:sz="0" w:space="0" w:color="auto"/>
                <w:left w:val="none" w:sz="0" w:space="0" w:color="auto"/>
                <w:bottom w:val="none" w:sz="0" w:space="0" w:color="auto"/>
                <w:right w:val="none" w:sz="0" w:space="0" w:color="auto"/>
              </w:divBdr>
              <w:divsChild>
                <w:div w:id="1319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019355">
      <w:bodyDiv w:val="1"/>
      <w:marLeft w:val="0"/>
      <w:marRight w:val="0"/>
      <w:marTop w:val="0"/>
      <w:marBottom w:val="0"/>
      <w:divBdr>
        <w:top w:val="none" w:sz="0" w:space="0" w:color="auto"/>
        <w:left w:val="none" w:sz="0" w:space="0" w:color="auto"/>
        <w:bottom w:val="none" w:sz="0" w:space="0" w:color="auto"/>
        <w:right w:val="none" w:sz="0" w:space="0" w:color="auto"/>
      </w:divBdr>
      <w:divsChild>
        <w:div w:id="1310941614">
          <w:marLeft w:val="0"/>
          <w:marRight w:val="0"/>
          <w:marTop w:val="120"/>
          <w:marBottom w:val="0"/>
          <w:divBdr>
            <w:top w:val="none" w:sz="0" w:space="0" w:color="auto"/>
            <w:left w:val="none" w:sz="0" w:space="0" w:color="auto"/>
            <w:bottom w:val="none" w:sz="0" w:space="0" w:color="auto"/>
            <w:right w:val="none" w:sz="0" w:space="0" w:color="auto"/>
          </w:divBdr>
          <w:divsChild>
            <w:div w:id="951014414">
              <w:marLeft w:val="0"/>
              <w:marRight w:val="0"/>
              <w:marTop w:val="0"/>
              <w:marBottom w:val="0"/>
              <w:divBdr>
                <w:top w:val="none" w:sz="0" w:space="0" w:color="auto"/>
                <w:left w:val="none" w:sz="0" w:space="0" w:color="auto"/>
                <w:bottom w:val="none" w:sz="0" w:space="0" w:color="auto"/>
                <w:right w:val="none" w:sz="0" w:space="0" w:color="auto"/>
              </w:divBdr>
            </w:div>
          </w:divsChild>
        </w:div>
        <w:div w:id="1739285190">
          <w:marLeft w:val="0"/>
          <w:marRight w:val="0"/>
          <w:marTop w:val="120"/>
          <w:marBottom w:val="0"/>
          <w:divBdr>
            <w:top w:val="none" w:sz="0" w:space="0" w:color="auto"/>
            <w:left w:val="none" w:sz="0" w:space="0" w:color="auto"/>
            <w:bottom w:val="none" w:sz="0" w:space="0" w:color="auto"/>
            <w:right w:val="none" w:sz="0" w:space="0" w:color="auto"/>
          </w:divBdr>
          <w:divsChild>
            <w:div w:id="13461178">
              <w:marLeft w:val="0"/>
              <w:marRight w:val="0"/>
              <w:marTop w:val="0"/>
              <w:marBottom w:val="0"/>
              <w:divBdr>
                <w:top w:val="none" w:sz="0" w:space="0" w:color="auto"/>
                <w:left w:val="none" w:sz="0" w:space="0" w:color="auto"/>
                <w:bottom w:val="none" w:sz="0" w:space="0" w:color="auto"/>
                <w:right w:val="none" w:sz="0" w:space="0" w:color="auto"/>
              </w:divBdr>
            </w:div>
            <w:div w:id="376778711">
              <w:marLeft w:val="0"/>
              <w:marRight w:val="0"/>
              <w:marTop w:val="0"/>
              <w:marBottom w:val="0"/>
              <w:divBdr>
                <w:top w:val="none" w:sz="0" w:space="0" w:color="auto"/>
                <w:left w:val="none" w:sz="0" w:space="0" w:color="auto"/>
                <w:bottom w:val="none" w:sz="0" w:space="0" w:color="auto"/>
                <w:right w:val="none" w:sz="0" w:space="0" w:color="auto"/>
              </w:divBdr>
            </w:div>
          </w:divsChild>
        </w:div>
        <w:div w:id="2119833721">
          <w:marLeft w:val="0"/>
          <w:marRight w:val="0"/>
          <w:marTop w:val="120"/>
          <w:marBottom w:val="0"/>
          <w:divBdr>
            <w:top w:val="none" w:sz="0" w:space="0" w:color="auto"/>
            <w:left w:val="none" w:sz="0" w:space="0" w:color="auto"/>
            <w:bottom w:val="none" w:sz="0" w:space="0" w:color="auto"/>
            <w:right w:val="none" w:sz="0" w:space="0" w:color="auto"/>
          </w:divBdr>
          <w:divsChild>
            <w:div w:id="1981688475">
              <w:marLeft w:val="0"/>
              <w:marRight w:val="0"/>
              <w:marTop w:val="0"/>
              <w:marBottom w:val="0"/>
              <w:divBdr>
                <w:top w:val="none" w:sz="0" w:space="0" w:color="auto"/>
                <w:left w:val="none" w:sz="0" w:space="0" w:color="auto"/>
                <w:bottom w:val="none" w:sz="0" w:space="0" w:color="auto"/>
                <w:right w:val="none" w:sz="0" w:space="0" w:color="auto"/>
              </w:divBdr>
            </w:div>
          </w:divsChild>
        </w:div>
        <w:div w:id="1592355794">
          <w:marLeft w:val="0"/>
          <w:marRight w:val="0"/>
          <w:marTop w:val="120"/>
          <w:marBottom w:val="0"/>
          <w:divBdr>
            <w:top w:val="none" w:sz="0" w:space="0" w:color="auto"/>
            <w:left w:val="none" w:sz="0" w:space="0" w:color="auto"/>
            <w:bottom w:val="none" w:sz="0" w:space="0" w:color="auto"/>
            <w:right w:val="none" w:sz="0" w:space="0" w:color="auto"/>
          </w:divBdr>
          <w:divsChild>
            <w:div w:id="1829663444">
              <w:marLeft w:val="0"/>
              <w:marRight w:val="0"/>
              <w:marTop w:val="0"/>
              <w:marBottom w:val="0"/>
              <w:divBdr>
                <w:top w:val="none" w:sz="0" w:space="0" w:color="auto"/>
                <w:left w:val="none" w:sz="0" w:space="0" w:color="auto"/>
                <w:bottom w:val="none" w:sz="0" w:space="0" w:color="auto"/>
                <w:right w:val="none" w:sz="0" w:space="0" w:color="auto"/>
              </w:divBdr>
            </w:div>
          </w:divsChild>
        </w:div>
        <w:div w:id="635837849">
          <w:marLeft w:val="0"/>
          <w:marRight w:val="0"/>
          <w:marTop w:val="120"/>
          <w:marBottom w:val="0"/>
          <w:divBdr>
            <w:top w:val="none" w:sz="0" w:space="0" w:color="auto"/>
            <w:left w:val="none" w:sz="0" w:space="0" w:color="auto"/>
            <w:bottom w:val="none" w:sz="0" w:space="0" w:color="auto"/>
            <w:right w:val="none" w:sz="0" w:space="0" w:color="auto"/>
          </w:divBdr>
          <w:divsChild>
            <w:div w:id="296646798">
              <w:marLeft w:val="0"/>
              <w:marRight w:val="0"/>
              <w:marTop w:val="0"/>
              <w:marBottom w:val="0"/>
              <w:divBdr>
                <w:top w:val="none" w:sz="0" w:space="0" w:color="auto"/>
                <w:left w:val="none" w:sz="0" w:space="0" w:color="auto"/>
                <w:bottom w:val="none" w:sz="0" w:space="0" w:color="auto"/>
                <w:right w:val="none" w:sz="0" w:space="0" w:color="auto"/>
              </w:divBdr>
            </w:div>
            <w:div w:id="399139887">
              <w:marLeft w:val="0"/>
              <w:marRight w:val="0"/>
              <w:marTop w:val="0"/>
              <w:marBottom w:val="0"/>
              <w:divBdr>
                <w:top w:val="none" w:sz="0" w:space="0" w:color="auto"/>
                <w:left w:val="none" w:sz="0" w:space="0" w:color="auto"/>
                <w:bottom w:val="none" w:sz="0" w:space="0" w:color="auto"/>
                <w:right w:val="none" w:sz="0" w:space="0" w:color="auto"/>
              </w:divBdr>
            </w:div>
            <w:div w:id="95761023">
              <w:marLeft w:val="0"/>
              <w:marRight w:val="0"/>
              <w:marTop w:val="0"/>
              <w:marBottom w:val="0"/>
              <w:divBdr>
                <w:top w:val="none" w:sz="0" w:space="0" w:color="auto"/>
                <w:left w:val="none" w:sz="0" w:space="0" w:color="auto"/>
                <w:bottom w:val="none" w:sz="0" w:space="0" w:color="auto"/>
                <w:right w:val="none" w:sz="0" w:space="0" w:color="auto"/>
              </w:divBdr>
            </w:div>
            <w:div w:id="922374546">
              <w:marLeft w:val="0"/>
              <w:marRight w:val="0"/>
              <w:marTop w:val="0"/>
              <w:marBottom w:val="0"/>
              <w:divBdr>
                <w:top w:val="none" w:sz="0" w:space="0" w:color="auto"/>
                <w:left w:val="none" w:sz="0" w:space="0" w:color="auto"/>
                <w:bottom w:val="none" w:sz="0" w:space="0" w:color="auto"/>
                <w:right w:val="none" w:sz="0" w:space="0" w:color="auto"/>
              </w:divBdr>
            </w:div>
            <w:div w:id="1750885734">
              <w:marLeft w:val="0"/>
              <w:marRight w:val="0"/>
              <w:marTop w:val="0"/>
              <w:marBottom w:val="0"/>
              <w:divBdr>
                <w:top w:val="none" w:sz="0" w:space="0" w:color="auto"/>
                <w:left w:val="none" w:sz="0" w:space="0" w:color="auto"/>
                <w:bottom w:val="none" w:sz="0" w:space="0" w:color="auto"/>
                <w:right w:val="none" w:sz="0" w:space="0" w:color="auto"/>
              </w:divBdr>
            </w:div>
          </w:divsChild>
        </w:div>
        <w:div w:id="441152911">
          <w:marLeft w:val="0"/>
          <w:marRight w:val="0"/>
          <w:marTop w:val="120"/>
          <w:marBottom w:val="0"/>
          <w:divBdr>
            <w:top w:val="none" w:sz="0" w:space="0" w:color="auto"/>
            <w:left w:val="none" w:sz="0" w:space="0" w:color="auto"/>
            <w:bottom w:val="none" w:sz="0" w:space="0" w:color="auto"/>
            <w:right w:val="none" w:sz="0" w:space="0" w:color="auto"/>
          </w:divBdr>
          <w:divsChild>
            <w:div w:id="1443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544872">
      <w:bodyDiv w:val="1"/>
      <w:marLeft w:val="0"/>
      <w:marRight w:val="0"/>
      <w:marTop w:val="0"/>
      <w:marBottom w:val="0"/>
      <w:divBdr>
        <w:top w:val="none" w:sz="0" w:space="0" w:color="auto"/>
        <w:left w:val="none" w:sz="0" w:space="0" w:color="auto"/>
        <w:bottom w:val="none" w:sz="0" w:space="0" w:color="auto"/>
        <w:right w:val="none" w:sz="0" w:space="0" w:color="auto"/>
      </w:divBdr>
      <w:divsChild>
        <w:div w:id="1716929892">
          <w:marLeft w:val="0"/>
          <w:marRight w:val="0"/>
          <w:marTop w:val="0"/>
          <w:marBottom w:val="0"/>
          <w:divBdr>
            <w:top w:val="none" w:sz="0" w:space="0" w:color="auto"/>
            <w:left w:val="none" w:sz="0" w:space="0" w:color="auto"/>
            <w:bottom w:val="none" w:sz="0" w:space="0" w:color="auto"/>
            <w:right w:val="none" w:sz="0" w:space="0" w:color="auto"/>
          </w:divBdr>
          <w:divsChild>
            <w:div w:id="991443194">
              <w:marLeft w:val="0"/>
              <w:marRight w:val="0"/>
              <w:marTop w:val="0"/>
              <w:marBottom w:val="0"/>
              <w:divBdr>
                <w:top w:val="none" w:sz="0" w:space="0" w:color="auto"/>
                <w:left w:val="none" w:sz="0" w:space="0" w:color="auto"/>
                <w:bottom w:val="none" w:sz="0" w:space="0" w:color="auto"/>
                <w:right w:val="none" w:sz="0" w:space="0" w:color="auto"/>
              </w:divBdr>
            </w:div>
          </w:divsChild>
        </w:div>
        <w:div w:id="5374914">
          <w:marLeft w:val="0"/>
          <w:marRight w:val="0"/>
          <w:marTop w:val="120"/>
          <w:marBottom w:val="0"/>
          <w:divBdr>
            <w:top w:val="none" w:sz="0" w:space="0" w:color="auto"/>
            <w:left w:val="none" w:sz="0" w:space="0" w:color="auto"/>
            <w:bottom w:val="none" w:sz="0" w:space="0" w:color="auto"/>
            <w:right w:val="none" w:sz="0" w:space="0" w:color="auto"/>
          </w:divBdr>
          <w:divsChild>
            <w:div w:id="480972327">
              <w:marLeft w:val="0"/>
              <w:marRight w:val="0"/>
              <w:marTop w:val="0"/>
              <w:marBottom w:val="0"/>
              <w:divBdr>
                <w:top w:val="none" w:sz="0" w:space="0" w:color="auto"/>
                <w:left w:val="none" w:sz="0" w:space="0" w:color="auto"/>
                <w:bottom w:val="none" w:sz="0" w:space="0" w:color="auto"/>
                <w:right w:val="none" w:sz="0" w:space="0" w:color="auto"/>
              </w:divBdr>
            </w:div>
          </w:divsChild>
        </w:div>
        <w:div w:id="303776137">
          <w:marLeft w:val="0"/>
          <w:marRight w:val="0"/>
          <w:marTop w:val="120"/>
          <w:marBottom w:val="0"/>
          <w:divBdr>
            <w:top w:val="none" w:sz="0" w:space="0" w:color="auto"/>
            <w:left w:val="none" w:sz="0" w:space="0" w:color="auto"/>
            <w:bottom w:val="none" w:sz="0" w:space="0" w:color="auto"/>
            <w:right w:val="none" w:sz="0" w:space="0" w:color="auto"/>
          </w:divBdr>
          <w:divsChild>
            <w:div w:id="611789991">
              <w:marLeft w:val="0"/>
              <w:marRight w:val="0"/>
              <w:marTop w:val="0"/>
              <w:marBottom w:val="0"/>
              <w:divBdr>
                <w:top w:val="none" w:sz="0" w:space="0" w:color="auto"/>
                <w:left w:val="none" w:sz="0" w:space="0" w:color="auto"/>
                <w:bottom w:val="none" w:sz="0" w:space="0" w:color="auto"/>
                <w:right w:val="none" w:sz="0" w:space="0" w:color="auto"/>
              </w:divBdr>
            </w:div>
          </w:divsChild>
        </w:div>
        <w:div w:id="226188172">
          <w:marLeft w:val="0"/>
          <w:marRight w:val="0"/>
          <w:marTop w:val="120"/>
          <w:marBottom w:val="0"/>
          <w:divBdr>
            <w:top w:val="none" w:sz="0" w:space="0" w:color="auto"/>
            <w:left w:val="none" w:sz="0" w:space="0" w:color="auto"/>
            <w:bottom w:val="none" w:sz="0" w:space="0" w:color="auto"/>
            <w:right w:val="none" w:sz="0" w:space="0" w:color="auto"/>
          </w:divBdr>
          <w:divsChild>
            <w:div w:id="787044835">
              <w:marLeft w:val="0"/>
              <w:marRight w:val="0"/>
              <w:marTop w:val="0"/>
              <w:marBottom w:val="0"/>
              <w:divBdr>
                <w:top w:val="none" w:sz="0" w:space="0" w:color="auto"/>
                <w:left w:val="none" w:sz="0" w:space="0" w:color="auto"/>
                <w:bottom w:val="none" w:sz="0" w:space="0" w:color="auto"/>
                <w:right w:val="none" w:sz="0" w:space="0" w:color="auto"/>
              </w:divBdr>
            </w:div>
          </w:divsChild>
        </w:div>
        <w:div w:id="2076203009">
          <w:marLeft w:val="0"/>
          <w:marRight w:val="0"/>
          <w:marTop w:val="120"/>
          <w:marBottom w:val="0"/>
          <w:divBdr>
            <w:top w:val="none" w:sz="0" w:space="0" w:color="auto"/>
            <w:left w:val="none" w:sz="0" w:space="0" w:color="auto"/>
            <w:bottom w:val="none" w:sz="0" w:space="0" w:color="auto"/>
            <w:right w:val="none" w:sz="0" w:space="0" w:color="auto"/>
          </w:divBdr>
          <w:divsChild>
            <w:div w:id="722486240">
              <w:marLeft w:val="0"/>
              <w:marRight w:val="0"/>
              <w:marTop w:val="0"/>
              <w:marBottom w:val="0"/>
              <w:divBdr>
                <w:top w:val="none" w:sz="0" w:space="0" w:color="auto"/>
                <w:left w:val="none" w:sz="0" w:space="0" w:color="auto"/>
                <w:bottom w:val="none" w:sz="0" w:space="0" w:color="auto"/>
                <w:right w:val="none" w:sz="0" w:space="0" w:color="auto"/>
              </w:divBdr>
            </w:div>
          </w:divsChild>
        </w:div>
        <w:div w:id="1354650274">
          <w:marLeft w:val="0"/>
          <w:marRight w:val="0"/>
          <w:marTop w:val="120"/>
          <w:marBottom w:val="0"/>
          <w:divBdr>
            <w:top w:val="none" w:sz="0" w:space="0" w:color="auto"/>
            <w:left w:val="none" w:sz="0" w:space="0" w:color="auto"/>
            <w:bottom w:val="none" w:sz="0" w:space="0" w:color="auto"/>
            <w:right w:val="none" w:sz="0" w:space="0" w:color="auto"/>
          </w:divBdr>
          <w:divsChild>
            <w:div w:id="1070425881">
              <w:marLeft w:val="0"/>
              <w:marRight w:val="0"/>
              <w:marTop w:val="0"/>
              <w:marBottom w:val="0"/>
              <w:divBdr>
                <w:top w:val="none" w:sz="0" w:space="0" w:color="auto"/>
                <w:left w:val="none" w:sz="0" w:space="0" w:color="auto"/>
                <w:bottom w:val="none" w:sz="0" w:space="0" w:color="auto"/>
                <w:right w:val="none" w:sz="0" w:space="0" w:color="auto"/>
              </w:divBdr>
              <w:divsChild>
                <w:div w:id="92792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157573">
      <w:bodyDiv w:val="1"/>
      <w:marLeft w:val="0"/>
      <w:marRight w:val="0"/>
      <w:marTop w:val="0"/>
      <w:marBottom w:val="0"/>
      <w:divBdr>
        <w:top w:val="none" w:sz="0" w:space="0" w:color="auto"/>
        <w:left w:val="none" w:sz="0" w:space="0" w:color="auto"/>
        <w:bottom w:val="none" w:sz="0" w:space="0" w:color="auto"/>
        <w:right w:val="none" w:sz="0" w:space="0" w:color="auto"/>
      </w:divBdr>
      <w:divsChild>
        <w:div w:id="1945382320">
          <w:marLeft w:val="0"/>
          <w:marRight w:val="0"/>
          <w:marTop w:val="0"/>
          <w:marBottom w:val="0"/>
          <w:divBdr>
            <w:top w:val="none" w:sz="0" w:space="0" w:color="auto"/>
            <w:left w:val="none" w:sz="0" w:space="0" w:color="auto"/>
            <w:bottom w:val="none" w:sz="0" w:space="0" w:color="auto"/>
            <w:right w:val="none" w:sz="0" w:space="0" w:color="auto"/>
          </w:divBdr>
          <w:divsChild>
            <w:div w:id="1103375650">
              <w:marLeft w:val="0"/>
              <w:marRight w:val="0"/>
              <w:marTop w:val="0"/>
              <w:marBottom w:val="0"/>
              <w:divBdr>
                <w:top w:val="none" w:sz="0" w:space="0" w:color="auto"/>
                <w:left w:val="none" w:sz="0" w:space="0" w:color="auto"/>
                <w:bottom w:val="none" w:sz="0" w:space="0" w:color="auto"/>
                <w:right w:val="none" w:sz="0" w:space="0" w:color="auto"/>
              </w:divBdr>
            </w:div>
          </w:divsChild>
        </w:div>
        <w:div w:id="616721144">
          <w:marLeft w:val="0"/>
          <w:marRight w:val="0"/>
          <w:marTop w:val="120"/>
          <w:marBottom w:val="0"/>
          <w:divBdr>
            <w:top w:val="none" w:sz="0" w:space="0" w:color="auto"/>
            <w:left w:val="none" w:sz="0" w:space="0" w:color="auto"/>
            <w:bottom w:val="none" w:sz="0" w:space="0" w:color="auto"/>
            <w:right w:val="none" w:sz="0" w:space="0" w:color="auto"/>
          </w:divBdr>
          <w:divsChild>
            <w:div w:id="1546258560">
              <w:marLeft w:val="0"/>
              <w:marRight w:val="0"/>
              <w:marTop w:val="0"/>
              <w:marBottom w:val="0"/>
              <w:divBdr>
                <w:top w:val="none" w:sz="0" w:space="0" w:color="auto"/>
                <w:left w:val="none" w:sz="0" w:space="0" w:color="auto"/>
                <w:bottom w:val="none" w:sz="0" w:space="0" w:color="auto"/>
                <w:right w:val="none" w:sz="0" w:space="0" w:color="auto"/>
              </w:divBdr>
            </w:div>
          </w:divsChild>
        </w:div>
        <w:div w:id="471869824">
          <w:marLeft w:val="0"/>
          <w:marRight w:val="0"/>
          <w:marTop w:val="120"/>
          <w:marBottom w:val="0"/>
          <w:divBdr>
            <w:top w:val="none" w:sz="0" w:space="0" w:color="auto"/>
            <w:left w:val="none" w:sz="0" w:space="0" w:color="auto"/>
            <w:bottom w:val="none" w:sz="0" w:space="0" w:color="auto"/>
            <w:right w:val="none" w:sz="0" w:space="0" w:color="auto"/>
          </w:divBdr>
          <w:divsChild>
            <w:div w:id="1279214027">
              <w:marLeft w:val="0"/>
              <w:marRight w:val="0"/>
              <w:marTop w:val="0"/>
              <w:marBottom w:val="0"/>
              <w:divBdr>
                <w:top w:val="none" w:sz="0" w:space="0" w:color="auto"/>
                <w:left w:val="none" w:sz="0" w:space="0" w:color="auto"/>
                <w:bottom w:val="none" w:sz="0" w:space="0" w:color="auto"/>
                <w:right w:val="none" w:sz="0" w:space="0" w:color="auto"/>
              </w:divBdr>
            </w:div>
          </w:divsChild>
        </w:div>
        <w:div w:id="594947221">
          <w:marLeft w:val="0"/>
          <w:marRight w:val="0"/>
          <w:marTop w:val="120"/>
          <w:marBottom w:val="0"/>
          <w:divBdr>
            <w:top w:val="none" w:sz="0" w:space="0" w:color="auto"/>
            <w:left w:val="none" w:sz="0" w:space="0" w:color="auto"/>
            <w:bottom w:val="none" w:sz="0" w:space="0" w:color="auto"/>
            <w:right w:val="none" w:sz="0" w:space="0" w:color="auto"/>
          </w:divBdr>
          <w:divsChild>
            <w:div w:id="823282400">
              <w:marLeft w:val="0"/>
              <w:marRight w:val="0"/>
              <w:marTop w:val="0"/>
              <w:marBottom w:val="0"/>
              <w:divBdr>
                <w:top w:val="none" w:sz="0" w:space="0" w:color="auto"/>
                <w:left w:val="none" w:sz="0" w:space="0" w:color="auto"/>
                <w:bottom w:val="none" w:sz="0" w:space="0" w:color="auto"/>
                <w:right w:val="none" w:sz="0" w:space="0" w:color="auto"/>
              </w:divBdr>
            </w:div>
          </w:divsChild>
        </w:div>
        <w:div w:id="1478571240">
          <w:marLeft w:val="0"/>
          <w:marRight w:val="0"/>
          <w:marTop w:val="120"/>
          <w:marBottom w:val="0"/>
          <w:divBdr>
            <w:top w:val="none" w:sz="0" w:space="0" w:color="auto"/>
            <w:left w:val="none" w:sz="0" w:space="0" w:color="auto"/>
            <w:bottom w:val="none" w:sz="0" w:space="0" w:color="auto"/>
            <w:right w:val="none" w:sz="0" w:space="0" w:color="auto"/>
          </w:divBdr>
          <w:divsChild>
            <w:div w:id="1983846287">
              <w:marLeft w:val="0"/>
              <w:marRight w:val="0"/>
              <w:marTop w:val="0"/>
              <w:marBottom w:val="0"/>
              <w:divBdr>
                <w:top w:val="none" w:sz="0" w:space="0" w:color="auto"/>
                <w:left w:val="none" w:sz="0" w:space="0" w:color="auto"/>
                <w:bottom w:val="none" w:sz="0" w:space="0" w:color="auto"/>
                <w:right w:val="none" w:sz="0" w:space="0" w:color="auto"/>
              </w:divBdr>
            </w:div>
          </w:divsChild>
        </w:div>
        <w:div w:id="1525170864">
          <w:marLeft w:val="0"/>
          <w:marRight w:val="0"/>
          <w:marTop w:val="120"/>
          <w:marBottom w:val="0"/>
          <w:divBdr>
            <w:top w:val="none" w:sz="0" w:space="0" w:color="auto"/>
            <w:left w:val="none" w:sz="0" w:space="0" w:color="auto"/>
            <w:bottom w:val="none" w:sz="0" w:space="0" w:color="auto"/>
            <w:right w:val="none" w:sz="0" w:space="0" w:color="auto"/>
          </w:divBdr>
          <w:divsChild>
            <w:div w:id="1296328954">
              <w:marLeft w:val="0"/>
              <w:marRight w:val="0"/>
              <w:marTop w:val="0"/>
              <w:marBottom w:val="0"/>
              <w:divBdr>
                <w:top w:val="none" w:sz="0" w:space="0" w:color="auto"/>
                <w:left w:val="none" w:sz="0" w:space="0" w:color="auto"/>
                <w:bottom w:val="none" w:sz="0" w:space="0" w:color="auto"/>
                <w:right w:val="none" w:sz="0" w:space="0" w:color="auto"/>
              </w:divBdr>
            </w:div>
          </w:divsChild>
        </w:div>
        <w:div w:id="1388989534">
          <w:marLeft w:val="0"/>
          <w:marRight w:val="0"/>
          <w:marTop w:val="120"/>
          <w:marBottom w:val="0"/>
          <w:divBdr>
            <w:top w:val="none" w:sz="0" w:space="0" w:color="auto"/>
            <w:left w:val="none" w:sz="0" w:space="0" w:color="auto"/>
            <w:bottom w:val="none" w:sz="0" w:space="0" w:color="auto"/>
            <w:right w:val="none" w:sz="0" w:space="0" w:color="auto"/>
          </w:divBdr>
          <w:divsChild>
            <w:div w:id="196499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25872">
      <w:bodyDiv w:val="1"/>
      <w:marLeft w:val="0"/>
      <w:marRight w:val="0"/>
      <w:marTop w:val="0"/>
      <w:marBottom w:val="0"/>
      <w:divBdr>
        <w:top w:val="none" w:sz="0" w:space="0" w:color="auto"/>
        <w:left w:val="none" w:sz="0" w:space="0" w:color="auto"/>
        <w:bottom w:val="none" w:sz="0" w:space="0" w:color="auto"/>
        <w:right w:val="none" w:sz="0" w:space="0" w:color="auto"/>
      </w:divBdr>
      <w:divsChild>
        <w:div w:id="1067649299">
          <w:marLeft w:val="0"/>
          <w:marRight w:val="0"/>
          <w:marTop w:val="0"/>
          <w:marBottom w:val="0"/>
          <w:divBdr>
            <w:top w:val="none" w:sz="0" w:space="0" w:color="auto"/>
            <w:left w:val="none" w:sz="0" w:space="0" w:color="auto"/>
            <w:bottom w:val="none" w:sz="0" w:space="0" w:color="auto"/>
            <w:right w:val="none" w:sz="0" w:space="0" w:color="auto"/>
          </w:divBdr>
          <w:divsChild>
            <w:div w:id="982999255">
              <w:marLeft w:val="0"/>
              <w:marRight w:val="0"/>
              <w:marTop w:val="0"/>
              <w:marBottom w:val="0"/>
              <w:divBdr>
                <w:top w:val="none" w:sz="0" w:space="0" w:color="auto"/>
                <w:left w:val="none" w:sz="0" w:space="0" w:color="auto"/>
                <w:bottom w:val="none" w:sz="0" w:space="0" w:color="auto"/>
                <w:right w:val="none" w:sz="0" w:space="0" w:color="auto"/>
              </w:divBdr>
            </w:div>
          </w:divsChild>
        </w:div>
        <w:div w:id="1737775986">
          <w:marLeft w:val="0"/>
          <w:marRight w:val="0"/>
          <w:marTop w:val="120"/>
          <w:marBottom w:val="0"/>
          <w:divBdr>
            <w:top w:val="none" w:sz="0" w:space="0" w:color="auto"/>
            <w:left w:val="none" w:sz="0" w:space="0" w:color="auto"/>
            <w:bottom w:val="none" w:sz="0" w:space="0" w:color="auto"/>
            <w:right w:val="none" w:sz="0" w:space="0" w:color="auto"/>
          </w:divBdr>
          <w:divsChild>
            <w:div w:id="612325205">
              <w:marLeft w:val="0"/>
              <w:marRight w:val="0"/>
              <w:marTop w:val="0"/>
              <w:marBottom w:val="0"/>
              <w:divBdr>
                <w:top w:val="none" w:sz="0" w:space="0" w:color="auto"/>
                <w:left w:val="none" w:sz="0" w:space="0" w:color="auto"/>
                <w:bottom w:val="none" w:sz="0" w:space="0" w:color="auto"/>
                <w:right w:val="none" w:sz="0" w:space="0" w:color="auto"/>
              </w:divBdr>
            </w:div>
          </w:divsChild>
        </w:div>
        <w:div w:id="912004332">
          <w:marLeft w:val="0"/>
          <w:marRight w:val="0"/>
          <w:marTop w:val="120"/>
          <w:marBottom w:val="0"/>
          <w:divBdr>
            <w:top w:val="none" w:sz="0" w:space="0" w:color="auto"/>
            <w:left w:val="none" w:sz="0" w:space="0" w:color="auto"/>
            <w:bottom w:val="none" w:sz="0" w:space="0" w:color="auto"/>
            <w:right w:val="none" w:sz="0" w:space="0" w:color="auto"/>
          </w:divBdr>
          <w:divsChild>
            <w:div w:id="950430028">
              <w:marLeft w:val="0"/>
              <w:marRight w:val="0"/>
              <w:marTop w:val="0"/>
              <w:marBottom w:val="0"/>
              <w:divBdr>
                <w:top w:val="none" w:sz="0" w:space="0" w:color="auto"/>
                <w:left w:val="none" w:sz="0" w:space="0" w:color="auto"/>
                <w:bottom w:val="none" w:sz="0" w:space="0" w:color="auto"/>
                <w:right w:val="none" w:sz="0" w:space="0" w:color="auto"/>
              </w:divBdr>
            </w:div>
          </w:divsChild>
        </w:div>
        <w:div w:id="207107071">
          <w:marLeft w:val="0"/>
          <w:marRight w:val="0"/>
          <w:marTop w:val="120"/>
          <w:marBottom w:val="0"/>
          <w:divBdr>
            <w:top w:val="none" w:sz="0" w:space="0" w:color="auto"/>
            <w:left w:val="none" w:sz="0" w:space="0" w:color="auto"/>
            <w:bottom w:val="none" w:sz="0" w:space="0" w:color="auto"/>
            <w:right w:val="none" w:sz="0" w:space="0" w:color="auto"/>
          </w:divBdr>
          <w:divsChild>
            <w:div w:id="500658047">
              <w:marLeft w:val="0"/>
              <w:marRight w:val="0"/>
              <w:marTop w:val="0"/>
              <w:marBottom w:val="0"/>
              <w:divBdr>
                <w:top w:val="none" w:sz="0" w:space="0" w:color="auto"/>
                <w:left w:val="none" w:sz="0" w:space="0" w:color="auto"/>
                <w:bottom w:val="none" w:sz="0" w:space="0" w:color="auto"/>
                <w:right w:val="none" w:sz="0" w:space="0" w:color="auto"/>
              </w:divBdr>
            </w:div>
          </w:divsChild>
        </w:div>
        <w:div w:id="1181434335">
          <w:marLeft w:val="0"/>
          <w:marRight w:val="0"/>
          <w:marTop w:val="120"/>
          <w:marBottom w:val="0"/>
          <w:divBdr>
            <w:top w:val="none" w:sz="0" w:space="0" w:color="auto"/>
            <w:left w:val="none" w:sz="0" w:space="0" w:color="auto"/>
            <w:bottom w:val="none" w:sz="0" w:space="0" w:color="auto"/>
            <w:right w:val="none" w:sz="0" w:space="0" w:color="auto"/>
          </w:divBdr>
          <w:divsChild>
            <w:div w:id="1123646434">
              <w:marLeft w:val="0"/>
              <w:marRight w:val="0"/>
              <w:marTop w:val="0"/>
              <w:marBottom w:val="0"/>
              <w:divBdr>
                <w:top w:val="none" w:sz="0" w:space="0" w:color="auto"/>
                <w:left w:val="none" w:sz="0" w:space="0" w:color="auto"/>
                <w:bottom w:val="none" w:sz="0" w:space="0" w:color="auto"/>
                <w:right w:val="none" w:sz="0" w:space="0" w:color="auto"/>
              </w:divBdr>
            </w:div>
          </w:divsChild>
        </w:div>
        <w:div w:id="743139805">
          <w:marLeft w:val="0"/>
          <w:marRight w:val="0"/>
          <w:marTop w:val="120"/>
          <w:marBottom w:val="0"/>
          <w:divBdr>
            <w:top w:val="none" w:sz="0" w:space="0" w:color="auto"/>
            <w:left w:val="none" w:sz="0" w:space="0" w:color="auto"/>
            <w:bottom w:val="none" w:sz="0" w:space="0" w:color="auto"/>
            <w:right w:val="none" w:sz="0" w:space="0" w:color="auto"/>
          </w:divBdr>
          <w:divsChild>
            <w:div w:id="31118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2.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9.png"/><Relationship Id="rId12" Type="http://schemas.openxmlformats.org/officeDocument/2006/relationships/footer" Target="footer1.xml"/><Relationship Id="rId17"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14.png"/><Relationship Id="rId10" Type="http://schemas.openxmlformats.org/officeDocument/2006/relationships/image" Target="media/image1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1367</Words>
  <Characters>7519</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Galdames Sepulveda</dc:creator>
  <cp:lastModifiedBy>Camila Carcamo Sepulveda</cp:lastModifiedBy>
  <cp:revision>2</cp:revision>
  <dcterms:created xsi:type="dcterms:W3CDTF">2026-09-01T19:54:00Z</dcterms:created>
  <dcterms:modified xsi:type="dcterms:W3CDTF">2026-09-01T19:54:00Z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2025-11-12T00:00:00Z</vt:filetime>
  </property>
  <property fmtid="{D5CDD505-2E9C-101B-9397-08002B2CF9AE}" pid="4" name="Creator">
    <vt:lpwstr>Microsoft® Word 2016</vt:lpwstr>
  </property>
  <property fmtid="{D5CDD505-2E9C-101B-9397-08002B2CF9AE}" pid="5" name="LastSaved">
    <vt:filetime>2026-08-26T00:00:00Z</vt:filetime>
  </property>
  <property fmtid="{D5CDD505-2E9C-101B-9397-08002B2CF9AE}" pid="6" name="Producer">
    <vt:lpwstr>Microsoft® Word 2016</vt:lpwstr>
  </property>
</Properties>
</file>