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  <w:r w:rsidRPr="00E57F89">
        <w:rPr>
          <w:rFonts w:ascii="Century Gothic" w:hAnsi="Century Gothic" w:cs="Arial"/>
          <w:b/>
          <w:noProof/>
          <w:sz w:val="24"/>
          <w:szCs w:val="24"/>
          <w:lang w:eastAsia="es-CL"/>
        </w:rPr>
        <w:drawing>
          <wp:anchor distT="0" distB="0" distL="114300" distR="114300" simplePos="0" relativeHeight="251659264" behindDoc="1" locked="0" layoutInCell="1" allowOverlap="1" wp14:anchorId="6395671C" wp14:editId="75A19834">
            <wp:simplePos x="0" y="0"/>
            <wp:positionH relativeFrom="margin">
              <wp:align>center</wp:align>
            </wp:positionH>
            <wp:positionV relativeFrom="paragraph">
              <wp:posOffset>340360</wp:posOffset>
            </wp:positionV>
            <wp:extent cx="2762636" cy="327705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pantalla 2025-05-17 1619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3277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484837" w:rsidRPr="00484837" w:rsidRDefault="00484837" w:rsidP="00484837">
      <w:pPr>
        <w:jc w:val="center"/>
        <w:rPr>
          <w:b/>
          <w:bCs/>
          <w:sz w:val="32"/>
          <w:szCs w:val="32"/>
        </w:rPr>
      </w:pPr>
      <w:r w:rsidRPr="00484837">
        <w:rPr>
          <w:b/>
          <w:bCs/>
          <w:sz w:val="32"/>
          <w:szCs w:val="32"/>
        </w:rPr>
        <w:t>BASES CONCURSO INTERNO</w:t>
      </w:r>
    </w:p>
    <w:p w:rsidR="00484837" w:rsidRDefault="00484837" w:rsidP="00484837">
      <w:pPr>
        <w:jc w:val="center"/>
        <w:rPr>
          <w:b/>
          <w:bCs/>
          <w:sz w:val="32"/>
          <w:szCs w:val="32"/>
        </w:rPr>
      </w:pPr>
      <w:r w:rsidRPr="00484837">
        <w:rPr>
          <w:b/>
          <w:bCs/>
          <w:sz w:val="32"/>
          <w:szCs w:val="32"/>
        </w:rPr>
        <w:t>«</w:t>
      </w:r>
      <w:r w:rsidR="0076623E">
        <w:rPr>
          <w:b/>
          <w:bCs/>
          <w:sz w:val="32"/>
          <w:szCs w:val="32"/>
        </w:rPr>
        <w:t>EL RINCÓN DE LA CHILENIDAD</w:t>
      </w:r>
      <w:r w:rsidRPr="00484837">
        <w:rPr>
          <w:b/>
          <w:bCs/>
          <w:sz w:val="32"/>
          <w:szCs w:val="32"/>
        </w:rPr>
        <w:t xml:space="preserve"> 2026»</w:t>
      </w: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76623E" w:rsidRDefault="0076623E" w:rsidP="0076623E">
      <w:pPr>
        <w:jc w:val="both"/>
        <w:rPr>
          <w:b/>
          <w:bCs/>
          <w:sz w:val="32"/>
          <w:szCs w:val="32"/>
        </w:rPr>
      </w:pPr>
    </w:p>
    <w:p w:rsidR="0076623E" w:rsidRDefault="0076623E" w:rsidP="0076623E">
      <w:pPr>
        <w:jc w:val="both"/>
        <w:rPr>
          <w:b/>
          <w:bCs/>
          <w:sz w:val="32"/>
          <w:szCs w:val="32"/>
        </w:rPr>
      </w:pPr>
    </w:p>
    <w:p w:rsidR="0076623E" w:rsidRDefault="0076623E" w:rsidP="0076623E">
      <w:pPr>
        <w:jc w:val="both"/>
        <w:rPr>
          <w:b/>
          <w:bCs/>
          <w:sz w:val="32"/>
          <w:szCs w:val="32"/>
        </w:rPr>
      </w:pPr>
    </w:p>
    <w:p w:rsidR="0076623E" w:rsidRDefault="0076623E" w:rsidP="0076623E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ORGANIZADO POR: ASEMUCH CASTRO, OFICINA DE BIENESTAR Y </w:t>
      </w:r>
    </w:p>
    <w:p w:rsidR="0076623E" w:rsidRDefault="0076623E" w:rsidP="0076623E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COMITÉ PARITARIO</w:t>
      </w:r>
      <w:r w:rsidR="00687D7F">
        <w:rPr>
          <w:b/>
          <w:bCs/>
          <w:sz w:val="32"/>
          <w:szCs w:val="32"/>
        </w:rPr>
        <w:t xml:space="preserve"> DE HIGIENE Y SEGURIDAD</w:t>
      </w:r>
    </w:p>
    <w:p w:rsidR="0076623E" w:rsidRDefault="0076623E" w:rsidP="00484837">
      <w:pPr>
        <w:jc w:val="center"/>
        <w:rPr>
          <w:b/>
          <w:bCs/>
          <w:sz w:val="32"/>
          <w:szCs w:val="32"/>
        </w:rPr>
      </w:pP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lastRenderedPageBreak/>
        <w:t>1. OBJETIVO DEL CONCURSO</w:t>
      </w:r>
    </w:p>
    <w:p w:rsidR="00484837" w:rsidRPr="00484837" w:rsidRDefault="00484837" w:rsidP="00484837">
      <w:pPr>
        <w:jc w:val="both"/>
      </w:pPr>
      <w:r w:rsidRPr="00484837">
        <w:t xml:space="preserve">Con motivo de la celebración de las Fiestas Patrias 2026, </w:t>
      </w:r>
      <w:r w:rsidR="006D756C">
        <w:rPr>
          <w:b/>
        </w:rPr>
        <w:t>ASEMUCH, Bienestar,</w:t>
      </w:r>
      <w:r w:rsidRPr="00484837">
        <w:rPr>
          <w:b/>
        </w:rPr>
        <w:t xml:space="preserve"> Comité Paritario</w:t>
      </w:r>
      <w:r w:rsidRPr="00484837">
        <w:t xml:space="preserve"> </w:t>
      </w:r>
      <w:r w:rsidR="00687D7F" w:rsidRPr="00687D7F">
        <w:rPr>
          <w:b/>
        </w:rPr>
        <w:t>de Higiene y seguridad</w:t>
      </w:r>
      <w:r w:rsidR="00687D7F">
        <w:t xml:space="preserve"> </w:t>
      </w:r>
      <w:r w:rsidR="006D756C">
        <w:rPr>
          <w:b/>
        </w:rPr>
        <w:t>en conjunto con la Administración M</w:t>
      </w:r>
      <w:r w:rsidR="006D756C" w:rsidRPr="006D756C">
        <w:rPr>
          <w:b/>
        </w:rPr>
        <w:t>unicipal</w:t>
      </w:r>
      <w:r w:rsidR="006D756C">
        <w:t xml:space="preserve"> </w:t>
      </w:r>
      <w:r w:rsidRPr="00484837">
        <w:t>invita</w:t>
      </w:r>
      <w:r>
        <w:t>n</w:t>
      </w:r>
      <w:r w:rsidRPr="00484837">
        <w:t xml:space="preserve"> a las funcionarias y funcionarios de la Ilustre Municipalidad de Castro a participar del concurso </w:t>
      </w:r>
      <w:r w:rsidRPr="00484837">
        <w:rPr>
          <w:b/>
          <w:bCs/>
        </w:rPr>
        <w:t>«</w:t>
      </w:r>
      <w:r w:rsidR="0076623E" w:rsidRPr="0076623E">
        <w:rPr>
          <w:b/>
          <w:bCs/>
        </w:rPr>
        <w:t>EL RINCÓN DE LA CHILENIDAD 2026</w:t>
      </w:r>
      <w:r w:rsidRPr="00484837">
        <w:rPr>
          <w:b/>
          <w:bCs/>
        </w:rPr>
        <w:t>»</w:t>
      </w:r>
      <w:r w:rsidRPr="00484837">
        <w:t>, iniciativa que busca promover un ambiente de celebración, compañerismo y participación entre las distintas Direcciones y unidades municipales.</w:t>
      </w:r>
    </w:p>
    <w:p w:rsidR="00484837" w:rsidRPr="00484837" w:rsidRDefault="00484837" w:rsidP="00484837">
      <w:pPr>
        <w:jc w:val="both"/>
      </w:pPr>
      <w:r w:rsidRPr="00484837">
        <w:t>El concurso tiene por finalidad incentivar el trabajo en equipo, la creatividad y el sentido de pertenencia institucional, mediante la decoración de los espacios de trabajo con motivos alusivos a las tradiciones y cultura chilena.</w:t>
      </w: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t>2. PARTICIPANTES</w:t>
      </w:r>
    </w:p>
    <w:p w:rsidR="00DD7401" w:rsidRPr="00DD7401" w:rsidRDefault="00DD7401" w:rsidP="00DD7401">
      <w:pPr>
        <w:jc w:val="both"/>
      </w:pPr>
      <w:r w:rsidRPr="00DD7401">
        <w:t xml:space="preserve">Podrán participar todas las </w:t>
      </w:r>
      <w:r w:rsidRPr="00DD7401">
        <w:rPr>
          <w:b/>
          <w:bCs/>
        </w:rPr>
        <w:t>funcionarias y funcionarios municipales</w:t>
      </w:r>
      <w:r>
        <w:rPr>
          <w:b/>
          <w:bCs/>
        </w:rPr>
        <w:t xml:space="preserve"> (Planta, Contrata y Honorarios)</w:t>
      </w:r>
      <w:r w:rsidRPr="00DD7401">
        <w:t xml:space="preserve">, quienes podrán organizarse libremente para conformar sus equipos, ya sea por </w:t>
      </w:r>
      <w:r w:rsidRPr="00DD7401">
        <w:rPr>
          <w:b/>
          <w:bCs/>
        </w:rPr>
        <w:t>Dirección, departamento, unidad, oficina, programa u otra modalidad que estimen conveniente</w:t>
      </w:r>
      <w:r w:rsidRPr="00DD7401">
        <w:t>, considerando las características y disponibilidad de los espacios físicos de cada dependencia municipal.</w:t>
      </w:r>
    </w:p>
    <w:p w:rsidR="00DD7401" w:rsidRDefault="00DD7401" w:rsidP="00DD7401">
      <w:pPr>
        <w:jc w:val="both"/>
      </w:pPr>
      <w:r w:rsidRPr="00DD7401">
        <w:t>La participación será colectiva, procurando involucrar a la mayor cantidad posible de funcionarias y funcionarios en la preparación y decoración del espacio escogido por cada equipo.</w:t>
      </w:r>
    </w:p>
    <w:p w:rsidR="0013626D" w:rsidRPr="0013626D" w:rsidRDefault="0013626D" w:rsidP="0013626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lang w:eastAsia="es-CL"/>
        </w:rPr>
      </w:pPr>
      <w:r w:rsidRPr="0013626D">
        <w:rPr>
          <w:rFonts w:eastAsia="Times New Roman" w:cstheme="minorHAnsi"/>
          <w:color w:val="000000"/>
          <w:lang w:eastAsia="es-CL"/>
        </w:rPr>
        <w:t>En caso de que, habiendo sido invitados, determinados departamentos u oficinas decidan no participar, quedará a criterio de los organizadores de cada Dirección considerar o no su inclusión en el </w:t>
      </w:r>
      <w:r w:rsidRPr="0013626D">
        <w:rPr>
          <w:rFonts w:eastAsia="Times New Roman" w:cstheme="minorHAnsi"/>
          <w:b/>
          <w:bCs/>
          <w:color w:val="000000"/>
          <w:lang w:eastAsia="es-CL"/>
        </w:rPr>
        <w:t>“Premio Sorpresa”</w:t>
      </w:r>
      <w:r w:rsidRPr="0013626D">
        <w:rPr>
          <w:rFonts w:eastAsia="Times New Roman" w:cstheme="minorHAnsi"/>
          <w:color w:val="000000"/>
          <w:lang w:eastAsia="es-CL"/>
        </w:rPr>
        <w:t>, atendiendo al nivel de participación, colaboración y compromiso demostrado durante el desarrollo de la actividad.</w:t>
      </w:r>
    </w:p>
    <w:p w:rsidR="0013626D" w:rsidRPr="00DD7401" w:rsidRDefault="0013626D" w:rsidP="00DD7401">
      <w:pPr>
        <w:jc w:val="both"/>
      </w:pP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t>3. TEMÁTICA</w:t>
      </w:r>
    </w:p>
    <w:p w:rsidR="00484837" w:rsidRPr="00484837" w:rsidRDefault="00484837" w:rsidP="00484837">
      <w:pPr>
        <w:jc w:val="both"/>
      </w:pPr>
      <w:r w:rsidRPr="00484837">
        <w:t xml:space="preserve">La decoración deberá estar inspirada en las </w:t>
      </w:r>
      <w:r w:rsidRPr="00484837">
        <w:rPr>
          <w:b/>
          <w:bCs/>
        </w:rPr>
        <w:t>Fiestas Patrias y las tradiciones chilenas</w:t>
      </w:r>
      <w:r w:rsidRPr="00484837">
        <w:t>, pudiendo incorporar elementos relacionados con:</w:t>
      </w:r>
    </w:p>
    <w:p w:rsidR="00484837" w:rsidRPr="00484837" w:rsidRDefault="00484837" w:rsidP="00484837">
      <w:pPr>
        <w:numPr>
          <w:ilvl w:val="0"/>
          <w:numId w:val="1"/>
        </w:numPr>
        <w:jc w:val="both"/>
      </w:pPr>
      <w:r w:rsidRPr="00484837">
        <w:t>Tradiciones y costumbres nacionales.</w:t>
      </w:r>
    </w:p>
    <w:p w:rsidR="00DF61D7" w:rsidRDefault="00484837" w:rsidP="009205E7">
      <w:pPr>
        <w:numPr>
          <w:ilvl w:val="0"/>
          <w:numId w:val="1"/>
        </w:numPr>
        <w:jc w:val="both"/>
      </w:pPr>
      <w:r w:rsidRPr="00484837">
        <w:t xml:space="preserve">Cultura y patrimonio </w:t>
      </w:r>
    </w:p>
    <w:p w:rsidR="00484837" w:rsidRPr="00484837" w:rsidRDefault="00484837" w:rsidP="009205E7">
      <w:pPr>
        <w:numPr>
          <w:ilvl w:val="0"/>
          <w:numId w:val="1"/>
        </w:numPr>
        <w:jc w:val="both"/>
      </w:pPr>
      <w:r w:rsidRPr="00484837">
        <w:t>Juegos típicos.</w:t>
      </w:r>
    </w:p>
    <w:p w:rsidR="00484837" w:rsidRPr="00484837" w:rsidRDefault="00484837" w:rsidP="00484837">
      <w:pPr>
        <w:numPr>
          <w:ilvl w:val="0"/>
          <w:numId w:val="1"/>
        </w:numPr>
        <w:jc w:val="both"/>
      </w:pPr>
      <w:r w:rsidRPr="00484837">
        <w:t>Gastronomía tradicional.</w:t>
      </w:r>
    </w:p>
    <w:p w:rsidR="00484837" w:rsidRPr="00484837" w:rsidRDefault="00484837" w:rsidP="00484837">
      <w:pPr>
        <w:numPr>
          <w:ilvl w:val="0"/>
          <w:numId w:val="1"/>
        </w:numPr>
        <w:jc w:val="both"/>
      </w:pPr>
      <w:r w:rsidRPr="00484837">
        <w:t>Folclore, música y danza.</w:t>
      </w:r>
    </w:p>
    <w:p w:rsidR="00484837" w:rsidRPr="00484837" w:rsidRDefault="00484837" w:rsidP="00484837">
      <w:pPr>
        <w:numPr>
          <w:ilvl w:val="0"/>
          <w:numId w:val="1"/>
        </w:numPr>
        <w:jc w:val="both"/>
      </w:pPr>
      <w:r w:rsidRPr="00484837">
        <w:t>Oficios y elementos propios del campo chileno.</w:t>
      </w:r>
    </w:p>
    <w:p w:rsidR="00484837" w:rsidRPr="00484837" w:rsidRDefault="00484837" w:rsidP="00484837">
      <w:pPr>
        <w:numPr>
          <w:ilvl w:val="0"/>
          <w:numId w:val="1"/>
        </w:numPr>
        <w:jc w:val="both"/>
      </w:pPr>
      <w:r w:rsidRPr="00484837">
        <w:t>Símbolos y elementos representativos de nuestra identidad nacional y local.</w:t>
      </w: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t>4. DECORACIÓN DE LOS ESPACIOS</w:t>
      </w:r>
    </w:p>
    <w:p w:rsidR="00484837" w:rsidRPr="00484837" w:rsidRDefault="00484837" w:rsidP="00484837">
      <w:pPr>
        <w:jc w:val="both"/>
      </w:pPr>
      <w:r w:rsidRPr="00484837">
        <w:t>Cada Dirección tendrá libertad para definir el concepto y diseño de su decoración, procurando utilizar los espacios disponibles de manera creativa.</w:t>
      </w:r>
    </w:p>
    <w:p w:rsidR="00484837" w:rsidRPr="00484837" w:rsidRDefault="00484837" w:rsidP="00484837">
      <w:pPr>
        <w:jc w:val="both"/>
      </w:pPr>
      <w:r w:rsidRPr="00484837">
        <w:lastRenderedPageBreak/>
        <w:t xml:space="preserve">Se promoverá especialmente el uso de </w:t>
      </w:r>
      <w:r w:rsidRPr="00484837">
        <w:rPr>
          <w:b/>
          <w:bCs/>
        </w:rPr>
        <w:t>materiales reciclados, reutilizados o elaborados por las propias funcionarias y funcionarios</w:t>
      </w:r>
      <w:r w:rsidRPr="00484837">
        <w:t>, privilegiando la creatividad por sobre el gasto económico.</w:t>
      </w:r>
    </w:p>
    <w:p w:rsidR="00484837" w:rsidRPr="00484837" w:rsidRDefault="00484837" w:rsidP="00484837">
      <w:pPr>
        <w:jc w:val="both"/>
      </w:pPr>
      <w:r w:rsidRPr="00484837">
        <w:t>La decoración no podrá:</w:t>
      </w:r>
    </w:p>
    <w:p w:rsidR="00484837" w:rsidRPr="00484837" w:rsidRDefault="00484837" w:rsidP="00484837">
      <w:pPr>
        <w:numPr>
          <w:ilvl w:val="0"/>
          <w:numId w:val="2"/>
        </w:numPr>
        <w:jc w:val="both"/>
      </w:pPr>
      <w:r w:rsidRPr="00484837">
        <w:t>Obstaculizar vías de evacuación, pasillos o accesos.</w:t>
      </w:r>
    </w:p>
    <w:p w:rsidR="00484837" w:rsidRPr="00484837" w:rsidRDefault="00484837" w:rsidP="00484837">
      <w:pPr>
        <w:numPr>
          <w:ilvl w:val="0"/>
          <w:numId w:val="2"/>
        </w:numPr>
        <w:jc w:val="both"/>
      </w:pPr>
      <w:r w:rsidRPr="00484837">
        <w:t>Cubrir señaléticas de seguridad, extintores u otros elementos de emergencia.</w:t>
      </w:r>
    </w:p>
    <w:p w:rsidR="00484837" w:rsidRPr="00484837" w:rsidRDefault="00484837" w:rsidP="00484837">
      <w:pPr>
        <w:numPr>
          <w:ilvl w:val="0"/>
          <w:numId w:val="2"/>
        </w:numPr>
        <w:jc w:val="both"/>
      </w:pPr>
      <w:r w:rsidRPr="00484837">
        <w:t>Generar riesgos para funcionarias, funcionarios o público.</w:t>
      </w:r>
    </w:p>
    <w:p w:rsidR="00484837" w:rsidRPr="00484837" w:rsidRDefault="00484837" w:rsidP="00484837">
      <w:pPr>
        <w:numPr>
          <w:ilvl w:val="0"/>
          <w:numId w:val="2"/>
        </w:numPr>
        <w:jc w:val="both"/>
      </w:pPr>
      <w:r w:rsidRPr="00484837">
        <w:t>Dificultar la atención de usuarios o el normal funcionamiento de los servicios municipales.</w:t>
      </w:r>
    </w:p>
    <w:p w:rsidR="00484837" w:rsidRDefault="00484837" w:rsidP="00484837">
      <w:pPr>
        <w:numPr>
          <w:ilvl w:val="0"/>
          <w:numId w:val="2"/>
        </w:numPr>
        <w:jc w:val="both"/>
      </w:pPr>
      <w:r w:rsidRPr="00484837">
        <w:t>Dañar infraestructura, mobiliario o equipamiento municipal.</w:t>
      </w:r>
    </w:p>
    <w:p w:rsidR="00484837" w:rsidRPr="00484837" w:rsidRDefault="00484837" w:rsidP="00484837">
      <w:pPr>
        <w:ind w:left="720"/>
        <w:jc w:val="both"/>
      </w:pP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t>5. CRITERIOS DE EVALUACIÓN</w:t>
      </w:r>
    </w:p>
    <w:p w:rsidR="00484837" w:rsidRPr="00484837" w:rsidRDefault="00484837" w:rsidP="00484837">
      <w:pPr>
        <w:jc w:val="both"/>
      </w:pPr>
      <w:r w:rsidRPr="00484837">
        <w:t xml:space="preserve">El jurado evaluará cada Dirección considerando un máximo de </w:t>
      </w:r>
      <w:r w:rsidRPr="00484837">
        <w:rPr>
          <w:b/>
          <w:bCs/>
        </w:rPr>
        <w:t>100 puntos</w:t>
      </w:r>
      <w:r w:rsidRPr="00484837">
        <w:t>, distribuidos de la siguiente manera: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3"/>
        <w:gridCol w:w="1590"/>
      </w:tblGrid>
      <w:tr w:rsidR="00484837" w:rsidRPr="00484837" w:rsidTr="00C375F5">
        <w:trPr>
          <w:tblHeader/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484837" w:rsidRPr="00484837" w:rsidRDefault="00484837" w:rsidP="00484837">
            <w:pPr>
              <w:jc w:val="both"/>
              <w:rPr>
                <w:b/>
                <w:bCs/>
              </w:rPr>
            </w:pPr>
            <w:r w:rsidRPr="00484837">
              <w:rPr>
                <w:b/>
                <w:bCs/>
              </w:rPr>
              <w:t>Criterio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84837" w:rsidRPr="00484837" w:rsidRDefault="00484837" w:rsidP="00484837">
            <w:pPr>
              <w:jc w:val="both"/>
              <w:rPr>
                <w:b/>
                <w:bCs/>
              </w:rPr>
            </w:pPr>
            <w:r w:rsidRPr="00484837">
              <w:rPr>
                <w:b/>
                <w:bCs/>
              </w:rPr>
              <w:t>Puntaje máximo</w:t>
            </w:r>
          </w:p>
        </w:tc>
      </w:tr>
      <w:tr w:rsidR="00484837" w:rsidRPr="00484837" w:rsidTr="00C375F5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484837" w:rsidRPr="00484837" w:rsidRDefault="00484837" w:rsidP="00484837">
            <w:pPr>
              <w:jc w:val="both"/>
            </w:pPr>
            <w:r w:rsidRPr="00484837">
              <w:t>Creatividad y originalidad de la decoración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84837" w:rsidRPr="00484837" w:rsidRDefault="0076623E" w:rsidP="00484837">
            <w:pPr>
              <w:jc w:val="both"/>
            </w:pPr>
            <w:r>
              <w:t xml:space="preserve">       </w:t>
            </w:r>
            <w:r w:rsidR="00484837" w:rsidRPr="00484837">
              <w:t>25 puntos</w:t>
            </w:r>
          </w:p>
        </w:tc>
      </w:tr>
      <w:tr w:rsidR="00484837" w:rsidRPr="00484837" w:rsidTr="00C3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837" w:rsidRPr="00484837" w:rsidRDefault="00484837" w:rsidP="00484837">
            <w:pPr>
              <w:jc w:val="both"/>
            </w:pPr>
            <w:r w:rsidRPr="00484837">
              <w:t>Representación de las Fiestas Patrias y tradiciones chilenas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84837" w:rsidRPr="00484837" w:rsidRDefault="0076623E" w:rsidP="00484837">
            <w:pPr>
              <w:jc w:val="both"/>
            </w:pPr>
            <w:r>
              <w:t xml:space="preserve">       </w:t>
            </w:r>
            <w:r w:rsidR="00484837" w:rsidRPr="00484837">
              <w:t>20 puntos</w:t>
            </w:r>
          </w:p>
        </w:tc>
      </w:tr>
      <w:tr w:rsidR="00484837" w:rsidRPr="00484837" w:rsidTr="00C375F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84837" w:rsidRPr="00484837" w:rsidRDefault="00484837" w:rsidP="00484837">
            <w:pPr>
              <w:jc w:val="both"/>
            </w:pPr>
            <w:r w:rsidRPr="00484837">
              <w:t xml:space="preserve">Incorporación de identidad y elementos propios de </w:t>
            </w:r>
            <w:r>
              <w:t>Chile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84837" w:rsidRPr="00484837" w:rsidRDefault="0076623E" w:rsidP="00484837">
            <w:pPr>
              <w:jc w:val="both"/>
            </w:pPr>
            <w:r>
              <w:t xml:space="preserve">       </w:t>
            </w:r>
            <w:r w:rsidR="00484837" w:rsidRPr="00484837">
              <w:t>15 puntos</w:t>
            </w:r>
          </w:p>
        </w:tc>
      </w:tr>
      <w:tr w:rsidR="00484837" w:rsidRPr="00484837" w:rsidTr="00C375F5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484837" w:rsidRPr="00484837" w:rsidRDefault="00484837" w:rsidP="00484837">
            <w:pPr>
              <w:jc w:val="both"/>
            </w:pPr>
            <w:r w:rsidRPr="00484837">
              <w:t>Uso de materiales reciclados, reutilizados o confeccionados artesanalmente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84837" w:rsidRPr="00484837" w:rsidRDefault="0076623E" w:rsidP="00484837">
            <w:pPr>
              <w:jc w:val="both"/>
            </w:pPr>
            <w:r>
              <w:t xml:space="preserve">       </w:t>
            </w:r>
            <w:r w:rsidR="00484837" w:rsidRPr="00484837">
              <w:t>15 puntos</w:t>
            </w:r>
          </w:p>
        </w:tc>
      </w:tr>
      <w:tr w:rsidR="00484837" w:rsidRPr="00484837" w:rsidTr="00C375F5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484837" w:rsidRPr="00484837" w:rsidRDefault="00484837" w:rsidP="00484837">
            <w:pPr>
              <w:jc w:val="both"/>
            </w:pPr>
            <w:r w:rsidRPr="00484837">
              <w:t>Trabajo en equipo y participación de las y los funcionarios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84837" w:rsidRPr="00484837" w:rsidRDefault="0076623E" w:rsidP="00484837">
            <w:pPr>
              <w:jc w:val="both"/>
            </w:pPr>
            <w:r>
              <w:t xml:space="preserve">       </w:t>
            </w:r>
            <w:r w:rsidR="00484837" w:rsidRPr="00484837">
              <w:t>15 puntos</w:t>
            </w:r>
          </w:p>
        </w:tc>
      </w:tr>
      <w:tr w:rsidR="00484837" w:rsidRPr="00484837" w:rsidTr="00C3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837" w:rsidRPr="00484837" w:rsidRDefault="00484837" w:rsidP="00484837">
            <w:pPr>
              <w:jc w:val="both"/>
            </w:pPr>
            <w:r w:rsidRPr="00484837">
              <w:t>Presentación general, armonía y aprovechamiento del espacio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484837" w:rsidRPr="00484837" w:rsidRDefault="0076623E" w:rsidP="00484837">
            <w:pPr>
              <w:jc w:val="both"/>
            </w:pPr>
            <w:r>
              <w:t xml:space="preserve">       </w:t>
            </w:r>
            <w:r w:rsidR="00484837" w:rsidRPr="00484837">
              <w:t>10 puntos</w:t>
            </w:r>
          </w:p>
        </w:tc>
      </w:tr>
      <w:tr w:rsidR="00484837" w:rsidRPr="00484837" w:rsidTr="00C375F5">
        <w:trPr>
          <w:tblCellSpacing w:w="15" w:type="dxa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484837" w:rsidRPr="00484837" w:rsidRDefault="00484837" w:rsidP="00484837">
            <w:pPr>
              <w:jc w:val="both"/>
            </w:pPr>
            <w:r w:rsidRPr="00484837">
              <w:rPr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484837" w:rsidRPr="00484837" w:rsidRDefault="0076623E" w:rsidP="00484837">
            <w:pPr>
              <w:jc w:val="both"/>
            </w:pPr>
            <w:r>
              <w:rPr>
                <w:b/>
                <w:bCs/>
              </w:rPr>
              <w:t xml:space="preserve">      </w:t>
            </w:r>
            <w:r w:rsidR="00484837" w:rsidRPr="00484837">
              <w:rPr>
                <w:b/>
                <w:bCs/>
              </w:rPr>
              <w:t>100 puntos</w:t>
            </w:r>
          </w:p>
        </w:tc>
      </w:tr>
    </w:tbl>
    <w:p w:rsidR="00484837" w:rsidRDefault="00484837" w:rsidP="00484837">
      <w:pPr>
        <w:jc w:val="both"/>
        <w:rPr>
          <w:b/>
          <w:bCs/>
        </w:rPr>
      </w:pP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t>6. JURADO</w:t>
      </w:r>
    </w:p>
    <w:p w:rsidR="00484837" w:rsidRPr="00484837" w:rsidRDefault="00484837" w:rsidP="00484837">
      <w:pPr>
        <w:jc w:val="both"/>
      </w:pPr>
      <w:r w:rsidRPr="00484837">
        <w:t xml:space="preserve">La evaluación será realizada por un jurado compuesto por </w:t>
      </w:r>
      <w:r>
        <w:rPr>
          <w:b/>
          <w:bCs/>
        </w:rPr>
        <w:t>3</w:t>
      </w:r>
      <w:r w:rsidRPr="00484837">
        <w:rPr>
          <w:b/>
          <w:bCs/>
        </w:rPr>
        <w:t xml:space="preserve"> integrantes</w:t>
      </w:r>
      <w:r w:rsidRPr="00484837">
        <w:t xml:space="preserve">, quienes deberán efectuar una visita a cada una de las </w:t>
      </w:r>
      <w:r w:rsidR="00DD7401">
        <w:t>oficinas</w:t>
      </w:r>
      <w:r w:rsidRPr="00484837">
        <w:t xml:space="preserve"> participantes.</w:t>
      </w:r>
    </w:p>
    <w:p w:rsidR="00484837" w:rsidRDefault="00484837" w:rsidP="00484837">
      <w:pPr>
        <w:jc w:val="both"/>
      </w:pPr>
      <w:r w:rsidRPr="00484837">
        <w:t>Cada integrante del jurado asignará los puntajes correspondientes de acuerdo con los criterios establecidos en estas bases.</w:t>
      </w:r>
    </w:p>
    <w:tbl>
      <w:tblPr>
        <w:tblStyle w:val="Tablaconcuadrcula"/>
        <w:tblW w:w="0" w:type="auto"/>
        <w:tblInd w:w="1696" w:type="dxa"/>
        <w:tblLook w:val="04A0" w:firstRow="1" w:lastRow="0" w:firstColumn="1" w:lastColumn="0" w:noHBand="0" w:noVBand="1"/>
      </w:tblPr>
      <w:tblGrid>
        <w:gridCol w:w="2268"/>
        <w:gridCol w:w="2410"/>
      </w:tblGrid>
      <w:tr w:rsidR="00C375F5" w:rsidRPr="00C375F5" w:rsidTr="00C375F5">
        <w:tc>
          <w:tcPr>
            <w:tcW w:w="2268" w:type="dxa"/>
          </w:tcPr>
          <w:p w:rsidR="00C375F5" w:rsidRPr="00C375F5" w:rsidRDefault="00C375F5" w:rsidP="00C375F5">
            <w:pPr>
              <w:ind w:left="720"/>
              <w:jc w:val="both"/>
              <w:rPr>
                <w:b/>
              </w:rPr>
            </w:pPr>
            <w:r w:rsidRPr="00C375F5">
              <w:rPr>
                <w:b/>
              </w:rPr>
              <w:t>Evaluación</w:t>
            </w:r>
          </w:p>
        </w:tc>
        <w:tc>
          <w:tcPr>
            <w:tcW w:w="2410" w:type="dxa"/>
          </w:tcPr>
          <w:p w:rsidR="00C375F5" w:rsidRPr="00C375F5" w:rsidRDefault="00C375F5" w:rsidP="00C375F5">
            <w:pPr>
              <w:jc w:val="both"/>
              <w:rPr>
                <w:b/>
              </w:rPr>
            </w:pPr>
            <w:r w:rsidRPr="00C375F5">
              <w:rPr>
                <w:b/>
              </w:rPr>
              <w:t>Puntaje asignado</w:t>
            </w:r>
          </w:p>
        </w:tc>
      </w:tr>
      <w:tr w:rsidR="00C375F5" w:rsidRPr="00C375F5" w:rsidTr="00C375F5">
        <w:tc>
          <w:tcPr>
            <w:tcW w:w="2268" w:type="dxa"/>
          </w:tcPr>
          <w:p w:rsidR="00C375F5" w:rsidRPr="00C375F5" w:rsidRDefault="00C375F5" w:rsidP="00C375F5">
            <w:pPr>
              <w:ind w:left="720"/>
              <w:jc w:val="both"/>
            </w:pPr>
            <w:r>
              <w:t>Excelente</w:t>
            </w:r>
          </w:p>
        </w:tc>
        <w:tc>
          <w:tcPr>
            <w:tcW w:w="2410" w:type="dxa"/>
          </w:tcPr>
          <w:p w:rsidR="00C375F5" w:rsidRPr="00C375F5" w:rsidRDefault="00C375F5" w:rsidP="00C375F5">
            <w:pPr>
              <w:jc w:val="both"/>
            </w:pPr>
            <w:r w:rsidRPr="00C375F5">
              <w:t>25 puntos</w:t>
            </w:r>
          </w:p>
        </w:tc>
      </w:tr>
      <w:tr w:rsidR="00C375F5" w:rsidRPr="00C375F5" w:rsidTr="00C375F5">
        <w:tc>
          <w:tcPr>
            <w:tcW w:w="2268" w:type="dxa"/>
          </w:tcPr>
          <w:p w:rsidR="00C375F5" w:rsidRPr="00C375F5" w:rsidRDefault="00C375F5" w:rsidP="00C375F5">
            <w:pPr>
              <w:ind w:left="720"/>
              <w:jc w:val="both"/>
            </w:pPr>
            <w:r>
              <w:t>Muy bueno</w:t>
            </w:r>
          </w:p>
        </w:tc>
        <w:tc>
          <w:tcPr>
            <w:tcW w:w="2410" w:type="dxa"/>
          </w:tcPr>
          <w:p w:rsidR="00C375F5" w:rsidRPr="00C375F5" w:rsidRDefault="00C375F5" w:rsidP="00C375F5">
            <w:pPr>
              <w:jc w:val="both"/>
            </w:pPr>
            <w:r w:rsidRPr="00C375F5">
              <w:t>20 puntos</w:t>
            </w:r>
          </w:p>
        </w:tc>
      </w:tr>
      <w:tr w:rsidR="00C375F5" w:rsidRPr="00C375F5" w:rsidTr="00C375F5">
        <w:tc>
          <w:tcPr>
            <w:tcW w:w="2268" w:type="dxa"/>
          </w:tcPr>
          <w:p w:rsidR="00C375F5" w:rsidRPr="00C375F5" w:rsidRDefault="00C375F5" w:rsidP="00C375F5">
            <w:pPr>
              <w:ind w:left="720"/>
              <w:jc w:val="both"/>
            </w:pPr>
            <w:r>
              <w:t>Bueno</w:t>
            </w:r>
          </w:p>
        </w:tc>
        <w:tc>
          <w:tcPr>
            <w:tcW w:w="2410" w:type="dxa"/>
          </w:tcPr>
          <w:p w:rsidR="00C375F5" w:rsidRPr="00C375F5" w:rsidRDefault="00C375F5" w:rsidP="00C375F5">
            <w:pPr>
              <w:jc w:val="both"/>
            </w:pPr>
            <w:r w:rsidRPr="00C375F5">
              <w:t>15 puntos</w:t>
            </w:r>
          </w:p>
        </w:tc>
      </w:tr>
      <w:tr w:rsidR="00C375F5" w:rsidRPr="00C375F5" w:rsidTr="00C375F5">
        <w:tc>
          <w:tcPr>
            <w:tcW w:w="2268" w:type="dxa"/>
          </w:tcPr>
          <w:p w:rsidR="00C375F5" w:rsidRPr="00C375F5" w:rsidRDefault="00C375F5" w:rsidP="00C375F5">
            <w:pPr>
              <w:ind w:left="720"/>
              <w:jc w:val="both"/>
            </w:pPr>
            <w:r>
              <w:lastRenderedPageBreak/>
              <w:t>Regular</w:t>
            </w:r>
          </w:p>
        </w:tc>
        <w:tc>
          <w:tcPr>
            <w:tcW w:w="2410" w:type="dxa"/>
          </w:tcPr>
          <w:p w:rsidR="00C375F5" w:rsidRPr="00C375F5" w:rsidRDefault="00C375F5" w:rsidP="00C375F5">
            <w:pPr>
              <w:jc w:val="both"/>
            </w:pPr>
            <w:r w:rsidRPr="00C375F5">
              <w:t>10 puntos</w:t>
            </w:r>
          </w:p>
        </w:tc>
      </w:tr>
      <w:tr w:rsidR="00C375F5" w:rsidRPr="00C375F5" w:rsidTr="00C375F5">
        <w:tc>
          <w:tcPr>
            <w:tcW w:w="2268" w:type="dxa"/>
          </w:tcPr>
          <w:p w:rsidR="00C375F5" w:rsidRPr="00C375F5" w:rsidRDefault="00C375F5" w:rsidP="00C375F5">
            <w:pPr>
              <w:ind w:left="720"/>
              <w:jc w:val="both"/>
            </w:pPr>
            <w:r>
              <w:t>Insuficiente</w:t>
            </w:r>
          </w:p>
        </w:tc>
        <w:tc>
          <w:tcPr>
            <w:tcW w:w="2410" w:type="dxa"/>
          </w:tcPr>
          <w:p w:rsidR="00C375F5" w:rsidRPr="00C375F5" w:rsidRDefault="00C375F5" w:rsidP="00C375F5">
            <w:pPr>
              <w:jc w:val="both"/>
            </w:pPr>
            <w:r w:rsidRPr="00C375F5">
              <w:t>5 puntos</w:t>
            </w:r>
          </w:p>
        </w:tc>
      </w:tr>
    </w:tbl>
    <w:p w:rsidR="00C375F5" w:rsidRPr="00484837" w:rsidRDefault="00C375F5" w:rsidP="00484837">
      <w:pPr>
        <w:jc w:val="both"/>
      </w:pPr>
    </w:p>
    <w:p w:rsidR="00484837" w:rsidRPr="00484837" w:rsidRDefault="00484837" w:rsidP="00484837">
      <w:pPr>
        <w:jc w:val="both"/>
      </w:pPr>
      <w:r w:rsidRPr="00484837">
        <w:t xml:space="preserve">El resultado final se obtendrá mediante </w:t>
      </w:r>
      <w:r w:rsidR="00C375F5">
        <w:t>la suma</w:t>
      </w:r>
      <w:r w:rsidRPr="00484837">
        <w:t xml:space="preserve"> de los puntajes asignados por las y los integrantes del jurado.</w:t>
      </w:r>
    </w:p>
    <w:p w:rsidR="00484837" w:rsidRPr="00484837" w:rsidRDefault="00484837" w:rsidP="00484837">
      <w:pPr>
        <w:jc w:val="both"/>
      </w:pPr>
      <w:r w:rsidRPr="00484837">
        <w:t xml:space="preserve">En caso de empate, prevalecerá la Dirección que obtenga el mayor puntaje en el criterio </w:t>
      </w:r>
      <w:r w:rsidRPr="00484837">
        <w:rPr>
          <w:b/>
          <w:bCs/>
        </w:rPr>
        <w:t>«Creatividad y originalidad de la decoración»</w:t>
      </w:r>
      <w:r w:rsidRPr="00484837">
        <w:t xml:space="preserve">. Si el empate persiste, se considerará el mayor puntaje obtenido en </w:t>
      </w:r>
      <w:r w:rsidRPr="00484837">
        <w:rPr>
          <w:b/>
          <w:bCs/>
        </w:rPr>
        <w:t>«Trabajo en equipo y participación de las y los funcionarios»</w:t>
      </w:r>
      <w:r w:rsidRPr="00484837">
        <w:t>.</w:t>
      </w:r>
    </w:p>
    <w:p w:rsidR="00484837" w:rsidRDefault="00484837" w:rsidP="00484837">
      <w:pPr>
        <w:jc w:val="both"/>
        <w:rPr>
          <w:b/>
          <w:bCs/>
        </w:rPr>
      </w:pP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t>7. FECHA DE EVALUACIÓN</w:t>
      </w:r>
    </w:p>
    <w:p w:rsidR="00484837" w:rsidRPr="00484837" w:rsidRDefault="00484837" w:rsidP="00484837">
      <w:pPr>
        <w:jc w:val="both"/>
      </w:pPr>
      <w:r w:rsidRPr="00484837">
        <w:t xml:space="preserve">Las Direcciones deberán mantener completamente instalada su decoración a más tardar el día </w:t>
      </w:r>
      <w:r>
        <w:rPr>
          <w:b/>
          <w:bCs/>
        </w:rPr>
        <w:t>14 de septiembre de 2026.</w:t>
      </w:r>
    </w:p>
    <w:p w:rsidR="00484837" w:rsidRDefault="00484837" w:rsidP="00484837">
      <w:pPr>
        <w:jc w:val="both"/>
      </w:pPr>
      <w:r w:rsidRPr="00484837">
        <w:t xml:space="preserve">El jurado realizará el recorrido de evaluación el día </w:t>
      </w:r>
      <w:r>
        <w:rPr>
          <w:b/>
          <w:bCs/>
        </w:rPr>
        <w:t xml:space="preserve">14 septiembre 2026 </w:t>
      </w:r>
      <w:r w:rsidRPr="00484837">
        <w:t xml:space="preserve">entre las </w:t>
      </w:r>
      <w:r>
        <w:rPr>
          <w:b/>
          <w:bCs/>
        </w:rPr>
        <w:t>09:00</w:t>
      </w:r>
      <w:r w:rsidRPr="00484837">
        <w:rPr>
          <w:b/>
          <w:bCs/>
        </w:rPr>
        <w:t xml:space="preserve"> y </w:t>
      </w:r>
      <w:r>
        <w:rPr>
          <w:b/>
          <w:bCs/>
        </w:rPr>
        <w:t>17:00</w:t>
      </w:r>
      <w:r w:rsidRPr="00484837">
        <w:t>, procurando visitar todos los espacios participantes bajo las mismas condiciones de evaluación.</w:t>
      </w:r>
    </w:p>
    <w:p w:rsidR="00484837" w:rsidRPr="00484837" w:rsidRDefault="00484837" w:rsidP="00484837">
      <w:pPr>
        <w:jc w:val="both"/>
      </w:pP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t>8. PREMIACIÓN</w:t>
      </w:r>
    </w:p>
    <w:p w:rsidR="00484837" w:rsidRPr="00484837" w:rsidRDefault="00484837" w:rsidP="00484837">
      <w:pPr>
        <w:jc w:val="both"/>
      </w:pPr>
      <w:r w:rsidRPr="00484837">
        <w:t xml:space="preserve">Se premiará a la Dirección que obtenga el </w:t>
      </w:r>
      <w:r w:rsidRPr="00484837">
        <w:rPr>
          <w:b/>
          <w:bCs/>
        </w:rPr>
        <w:t>mayor puntaje total</w:t>
      </w:r>
      <w:r w:rsidRPr="00484837">
        <w:t>, siendo reconocida como:</w:t>
      </w: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t xml:space="preserve">«MEJOR </w:t>
      </w:r>
      <w:r>
        <w:rPr>
          <w:b/>
          <w:bCs/>
        </w:rPr>
        <w:t>EQUIPO DIECIOCHERO</w:t>
      </w:r>
      <w:r w:rsidRPr="00484837">
        <w:rPr>
          <w:b/>
          <w:bCs/>
        </w:rPr>
        <w:t xml:space="preserve"> 2026»</w:t>
      </w:r>
    </w:p>
    <w:p w:rsidR="00484837" w:rsidRPr="00484837" w:rsidRDefault="00484837" w:rsidP="00484837">
      <w:pPr>
        <w:jc w:val="both"/>
      </w:pPr>
      <w:r w:rsidRPr="00484837">
        <w:t xml:space="preserve">La Dirección ganadora recibirá </w:t>
      </w:r>
      <w:r>
        <w:rPr>
          <w:b/>
          <w:bCs/>
        </w:rPr>
        <w:t>UN PREMIO SORPRESA</w:t>
      </w:r>
      <w:r w:rsidRPr="00484837">
        <w:t>, destinado a ser compartido por las funcionarias y funcionarios que la integran.</w:t>
      </w:r>
    </w:p>
    <w:p w:rsidR="00484837" w:rsidRDefault="00484837" w:rsidP="00484837">
      <w:pPr>
        <w:jc w:val="both"/>
      </w:pPr>
      <w:r w:rsidRPr="00484837">
        <w:t>Asimismo, la organización podrá entregar reconocimientos especiales o menciones honrosas cuando estime pertinente destacar aspectos como creatividad, identidad o trabajo en equipo.</w:t>
      </w:r>
    </w:p>
    <w:p w:rsidR="00C375F5" w:rsidRPr="00E827E1" w:rsidRDefault="00C375F5" w:rsidP="00484837">
      <w:pPr>
        <w:jc w:val="both"/>
        <w:rPr>
          <w:b/>
        </w:rPr>
      </w:pPr>
      <w:r w:rsidRPr="00E827E1">
        <w:rPr>
          <w:b/>
        </w:rPr>
        <w:t>La premiación será realizada el día 16 o 17 de septiembre, previa confirmación por parte de los organizadores del concurso.</w:t>
      </w:r>
    </w:p>
    <w:p w:rsidR="00484837" w:rsidRPr="00484837" w:rsidRDefault="00484837" w:rsidP="00484837">
      <w:pPr>
        <w:jc w:val="both"/>
      </w:pP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t>9. CONSIDERACIONES GENERALES</w:t>
      </w:r>
    </w:p>
    <w:p w:rsidR="00484837" w:rsidRPr="00484837" w:rsidRDefault="00484837" w:rsidP="00484837">
      <w:pPr>
        <w:jc w:val="both"/>
      </w:pPr>
      <w:r w:rsidRPr="00484837">
        <w:t>La participación en este concurso implica la aceptación íntegra de las presentes bases.</w:t>
      </w:r>
    </w:p>
    <w:p w:rsidR="00484837" w:rsidRPr="00484837" w:rsidRDefault="00484837" w:rsidP="00484837">
      <w:pPr>
        <w:jc w:val="both"/>
      </w:pPr>
      <w:r w:rsidRPr="00484837">
        <w:t>Se espera que la actividad se desarrolle en un ambiente de sana convivencia, respeto y compañerismo, entendiendo que su principal objetivo es generar una instancia de encuentro y celebración entre las funcionarias y funcionarios municipales.</w:t>
      </w:r>
    </w:p>
    <w:p w:rsidR="00484837" w:rsidRDefault="00484837" w:rsidP="00484837">
      <w:pPr>
        <w:jc w:val="both"/>
      </w:pPr>
      <w:r w:rsidRPr="00484837">
        <w:t>La organización podrá resolver cualquier situación no contemplada expresamente en estas bases, procurando siempre mantener criterios de igualdad, transparencia y sana competencia.</w:t>
      </w:r>
    </w:p>
    <w:p w:rsidR="00484837" w:rsidRPr="00484837" w:rsidRDefault="00484837" w:rsidP="00484837">
      <w:pPr>
        <w:jc w:val="both"/>
      </w:pPr>
    </w:p>
    <w:p w:rsidR="00484837" w:rsidRPr="00484837" w:rsidRDefault="00484837" w:rsidP="00484837">
      <w:pPr>
        <w:jc w:val="both"/>
        <w:rPr>
          <w:b/>
          <w:bCs/>
        </w:rPr>
      </w:pPr>
      <w:r w:rsidRPr="00484837">
        <w:rPr>
          <w:b/>
          <w:bCs/>
        </w:rPr>
        <w:lastRenderedPageBreak/>
        <w:t>10. INVITACIÓN</w:t>
      </w:r>
    </w:p>
    <w:p w:rsidR="00484837" w:rsidRDefault="00484837" w:rsidP="00484837">
      <w:pPr>
        <w:jc w:val="both"/>
      </w:pPr>
      <w:r w:rsidRPr="00484837">
        <w:t xml:space="preserve">Invitamos a todas </w:t>
      </w:r>
      <w:r w:rsidR="0013626D">
        <w:t xml:space="preserve">los funcionarios y funcionarias </w:t>
      </w:r>
      <w:bookmarkStart w:id="0" w:name="_GoBack"/>
      <w:bookmarkEnd w:id="0"/>
      <w:r w:rsidRPr="00484837">
        <w:t xml:space="preserve">a organizar sus equipos, sacar a relucir su creatividad y llenar nuestros espacios municipales de colores, tradiciones y espíritu </w:t>
      </w:r>
      <w:proofErr w:type="spellStart"/>
      <w:r w:rsidRPr="00484837">
        <w:t>dieciochero</w:t>
      </w:r>
      <w:proofErr w:type="spellEnd"/>
      <w:r w:rsidRPr="00484837">
        <w:t>.</w:t>
      </w:r>
    </w:p>
    <w:p w:rsidR="00F14152" w:rsidRPr="00484837" w:rsidRDefault="00F14152" w:rsidP="00484837">
      <w:pPr>
        <w:jc w:val="both"/>
      </w:pPr>
    </w:p>
    <w:sectPr w:rsidR="00F14152" w:rsidRPr="004848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54D2"/>
    <w:multiLevelType w:val="multilevel"/>
    <w:tmpl w:val="7B40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52AC5"/>
    <w:multiLevelType w:val="multilevel"/>
    <w:tmpl w:val="E208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0725BF"/>
    <w:multiLevelType w:val="multilevel"/>
    <w:tmpl w:val="7864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837"/>
    <w:rsid w:val="000E506A"/>
    <w:rsid w:val="0013626D"/>
    <w:rsid w:val="00240D43"/>
    <w:rsid w:val="00484837"/>
    <w:rsid w:val="00687D7F"/>
    <w:rsid w:val="006B2FBC"/>
    <w:rsid w:val="006D756C"/>
    <w:rsid w:val="0076623E"/>
    <w:rsid w:val="00AD33BA"/>
    <w:rsid w:val="00C375F5"/>
    <w:rsid w:val="00DD7401"/>
    <w:rsid w:val="00DF61D7"/>
    <w:rsid w:val="00E44DAB"/>
    <w:rsid w:val="00E827E1"/>
    <w:rsid w:val="00F1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6121"/>
  <w15:chartTrackingRefBased/>
  <w15:docId w15:val="{73681950-DB3A-4260-A0E8-5D94DBB1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7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4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924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Galdames Sepulveda</dc:creator>
  <cp:keywords/>
  <dc:description/>
  <cp:lastModifiedBy>Claudia Galdames Sepulveda</cp:lastModifiedBy>
  <cp:revision>4</cp:revision>
  <dcterms:created xsi:type="dcterms:W3CDTF">2026-08-25T20:49:00Z</dcterms:created>
  <dcterms:modified xsi:type="dcterms:W3CDTF">2026-08-26T23:13:00Z</dcterms:modified>
</cp:coreProperties>
</file>